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488DF" w14:textId="71FF14B3" w:rsidR="001B3A7C" w:rsidRPr="001B3A7C" w:rsidRDefault="007F7881" w:rsidP="00B2003E">
      <w:pPr>
        <w:pStyle w:val="Bezodstpw"/>
        <w:spacing w:line="276" w:lineRule="auto"/>
        <w:rPr>
          <w:szCs w:val="24"/>
        </w:rPr>
      </w:pPr>
      <w:r w:rsidRPr="001B3A7C">
        <w:rPr>
          <w:szCs w:val="24"/>
        </w:rPr>
        <w:br/>
      </w:r>
      <w:r w:rsidR="001B3A7C" w:rsidRPr="001B3A7C">
        <w:rPr>
          <w:szCs w:val="24"/>
        </w:rPr>
        <w:t>Додаток № 3 до Регламенту набору та участі в проекті "Підтримка громадян третіх країн та їх оточення для розвитку Мазовше"</w:t>
      </w:r>
    </w:p>
    <w:p w14:paraId="203AAC25" w14:textId="77777777" w:rsidR="001B3A7C" w:rsidRPr="001B3A7C" w:rsidRDefault="001B3A7C" w:rsidP="001B3A7C"/>
    <w:p w14:paraId="753D8EDF" w14:textId="43E6E13D" w:rsidR="00865610" w:rsidRPr="001B3A7C" w:rsidRDefault="001B3A7C" w:rsidP="001B3A7C">
      <w:pPr>
        <w:rPr>
          <w:b w:val="0"/>
        </w:rPr>
      </w:pPr>
      <w:r w:rsidRPr="001B3A7C">
        <w:rPr>
          <w:sz w:val="32"/>
          <w:szCs w:val="32"/>
        </w:rPr>
        <w:t xml:space="preserve">Формуляр заявка на участь у проекті "Підтримка громадян третіх країн та їх оточення для розвитку Мазовії", що стосується дитини особи з оточення громадянина третіх країн </w:t>
      </w:r>
      <w:r w:rsidRPr="001B3A7C">
        <w:rPr>
          <w:color w:val="FF0000"/>
          <w:sz w:val="32"/>
          <w:szCs w:val="32"/>
        </w:rPr>
        <w:t>(заповнюється батьками/законним опікуном дитини до 15 років)</w:t>
      </w:r>
      <w:r w:rsidRPr="001B3A7C">
        <w:rPr>
          <w:sz w:val="32"/>
          <w:szCs w:val="32"/>
        </w:rPr>
        <w:t>.</w:t>
      </w:r>
      <w:r w:rsidR="00147444" w:rsidRPr="001B3A7C">
        <w:rPr>
          <w:b w:val="0"/>
          <w:bCs/>
          <w:sz w:val="32"/>
          <w:szCs w:val="32"/>
        </w:rPr>
        <w:br/>
      </w:r>
      <w:r w:rsidR="000D4E78" w:rsidRPr="001B3A7C">
        <w:rPr>
          <w:b w:val="0"/>
          <w:bCs/>
          <w:sz w:val="32"/>
          <w:szCs w:val="32"/>
        </w:rPr>
        <w:br/>
      </w:r>
      <w:r w:rsidRPr="001B3A7C">
        <w:rPr>
          <w:b w:val="0"/>
        </w:rPr>
        <w:t xml:space="preserve">Проект № FEMA.08.04-IP.01-01G7/23 "Підтримка громадян третіх країн та їх оточення для розвитку Мазовії" співфінансується за рахунок коштів Європейського </w:t>
      </w:r>
      <w:r>
        <w:rPr>
          <w:b w:val="0"/>
        </w:rPr>
        <w:t>С</w:t>
      </w:r>
      <w:r w:rsidRPr="001B3A7C">
        <w:rPr>
          <w:b w:val="0"/>
        </w:rPr>
        <w:t xml:space="preserve">оціального </w:t>
      </w:r>
      <w:r>
        <w:rPr>
          <w:b w:val="0"/>
        </w:rPr>
        <w:t>Ф</w:t>
      </w:r>
      <w:r w:rsidRPr="001B3A7C">
        <w:rPr>
          <w:b w:val="0"/>
        </w:rPr>
        <w:t xml:space="preserve">онду </w:t>
      </w:r>
      <w:r>
        <w:rPr>
          <w:b w:val="0"/>
        </w:rPr>
        <w:t>Плюс</w:t>
      </w:r>
      <w:r w:rsidRPr="001B3A7C">
        <w:rPr>
          <w:b w:val="0"/>
        </w:rPr>
        <w:t xml:space="preserve"> у рамках Програми Європейські Фонди для Мазовії 2021-2027, Пріоритет VIII Європейські Фонди для активної інтеграції та розвитку соціальних та медичних послуг у Мазовії, Діяльність 8.4 Соціальна та професійна інтеграція громадян третіх країн.</w:t>
      </w:r>
    </w:p>
    <w:p w14:paraId="0F01ED89" w14:textId="6F440DCD" w:rsidR="001B3A7C" w:rsidRPr="001B3A7C" w:rsidRDefault="001B3A7C" w:rsidP="001B3A7C">
      <w:pPr>
        <w:rPr>
          <w:lang w:val="ru-RU"/>
        </w:rPr>
      </w:pPr>
      <w:r w:rsidRPr="00525C22">
        <w:rPr>
          <w:b w:val="0"/>
          <w:bCs/>
        </w:rPr>
        <w:t>Перед заповненням реєстраційної форми, просимо ознайомитися з Регламентом рекрутації та участі в проєкті</w:t>
      </w:r>
      <w:r w:rsidRPr="00525C22">
        <w:t xml:space="preserve"> </w:t>
      </w:r>
      <w:hyperlink r:id="rId8" w:history="1">
        <w:r w:rsidRPr="003B0643">
          <w:rPr>
            <w:rStyle w:val="Hipercze"/>
            <w:b w:val="0"/>
            <w:bCs/>
          </w:rPr>
          <w:t>Regulaminem rekrutacji i uczestnictwa w projekcie</w:t>
        </w:r>
      </w:hyperlink>
      <w:r w:rsidRPr="00525C22">
        <w:rPr>
          <w:b w:val="0"/>
          <w:bCs/>
        </w:rPr>
        <w:t xml:space="preserve"> «Підтримка громадян третіх країн та їх оточення для розвитку Мазовії», який доступний на сайтах:</w:t>
      </w:r>
      <w:r w:rsidRPr="003B0643">
        <w:rPr>
          <w:b w:val="0"/>
          <w:bCs/>
        </w:rPr>
        <w:t xml:space="preserve"> </w:t>
      </w:r>
      <w:hyperlink r:id="rId9" w:history="1">
        <w:r w:rsidRPr="000E7E82">
          <w:rPr>
            <w:rStyle w:val="Hipercze"/>
            <w:b w:val="0"/>
            <w:bCs/>
          </w:rPr>
          <w:t>www.projectcreation.pl</w:t>
        </w:r>
      </w:hyperlink>
      <w:r w:rsidRPr="003B0643">
        <w:rPr>
          <w:b w:val="0"/>
          <w:bCs/>
        </w:rPr>
        <w:t xml:space="preserve"> oraz </w:t>
      </w:r>
      <w:hyperlink r:id="rId10" w:history="1">
        <w:r w:rsidRPr="003B0643">
          <w:rPr>
            <w:rStyle w:val="Hipercze"/>
            <w:b w:val="0"/>
            <w:bCs/>
          </w:rPr>
          <w:t>www.irid.org.pl</w:t>
        </w:r>
      </w:hyperlink>
      <w:r w:rsidRPr="00DB0962">
        <w:t xml:space="preserve">. </w:t>
      </w:r>
      <w:r w:rsidRPr="003B0643">
        <w:rPr>
          <w:b w:val="0"/>
          <w:bCs/>
        </w:rPr>
        <w:t>Форму просимо заповнювати на комп'ютері або вручну (розбірливо, друкованими літерами, синім кольором). Необхідно заповнити всі білі поля та/або позначити правильну відповідь знаком «X», а також чітко підписати ім'ям та прізвищем у відповідному місці.</w:t>
      </w:r>
    </w:p>
    <w:tbl>
      <w:tblPr>
        <w:tblStyle w:val="Tabela-Siatka"/>
        <w:tblpPr w:leftFromText="141" w:rightFromText="141" w:vertAnchor="text" w:horzAnchor="margin" w:tblpY="285"/>
        <w:tblW w:w="9918" w:type="dxa"/>
        <w:tblLook w:val="04A0" w:firstRow="1" w:lastRow="0" w:firstColumn="1" w:lastColumn="0" w:noHBand="0" w:noVBand="1"/>
      </w:tblPr>
      <w:tblGrid>
        <w:gridCol w:w="4957"/>
        <w:gridCol w:w="4961"/>
      </w:tblGrid>
      <w:tr w:rsidR="00B2003E" w:rsidRPr="001B3A7C" w14:paraId="706C58DA" w14:textId="77777777" w:rsidTr="00B2003E">
        <w:trPr>
          <w:trHeight w:val="643"/>
        </w:trPr>
        <w:tc>
          <w:tcPr>
            <w:tcW w:w="4957" w:type="dxa"/>
            <w:shd w:val="clear" w:color="auto" w:fill="F2F2F2" w:themeFill="background1" w:themeFillShade="F2"/>
          </w:tcPr>
          <w:p w14:paraId="63E4B74F" w14:textId="1063EFE2" w:rsidR="00B2003E" w:rsidRPr="001B3A7C" w:rsidRDefault="001B3A7C" w:rsidP="001B3A7C">
            <w:pPr>
              <w:rPr>
                <w:rFonts w:cstheme="minorHAnsi"/>
                <w:szCs w:val="24"/>
              </w:rPr>
            </w:pPr>
            <w:r w:rsidRPr="003B0643">
              <w:rPr>
                <w:rFonts w:cstheme="minorHAnsi"/>
                <w:szCs w:val="24"/>
              </w:rPr>
              <w:t>Дата і час надходження реєстраційної форми (гг:хх:сс, дд-мм-рррр)</w:t>
            </w:r>
          </w:p>
        </w:tc>
        <w:tc>
          <w:tcPr>
            <w:tcW w:w="4961" w:type="dxa"/>
            <w:shd w:val="clear" w:color="auto" w:fill="F2F2F2" w:themeFill="background1" w:themeFillShade="F2"/>
          </w:tcPr>
          <w:p w14:paraId="58592EFC" w14:textId="3E9ADFEE" w:rsidR="00B2003E" w:rsidRPr="00654190" w:rsidRDefault="00654190" w:rsidP="00654190">
            <w:pPr>
              <w:pStyle w:val="Bezodstpw"/>
              <w:tabs>
                <w:tab w:val="left" w:pos="3192"/>
              </w:tabs>
              <w:spacing w:line="276" w:lineRule="auto"/>
              <w:rPr>
                <w:b/>
              </w:rPr>
            </w:pPr>
            <w:r w:rsidRPr="003B0643">
              <w:rPr>
                <w:b/>
              </w:rPr>
              <w:t>Індивідуальний реєстраційний номер (nr/ГТК/mm/rrrr)</w:t>
            </w:r>
          </w:p>
        </w:tc>
      </w:tr>
    </w:tbl>
    <w:p w14:paraId="64587160" w14:textId="6B701DFD" w:rsidR="00654190" w:rsidRPr="00225264" w:rsidRDefault="00654190" w:rsidP="00225264">
      <w:pPr>
        <w:pStyle w:val="Akapitzlist"/>
        <w:numPr>
          <w:ilvl w:val="0"/>
          <w:numId w:val="18"/>
        </w:numPr>
        <w:rPr>
          <w:rFonts w:eastAsiaTheme="majorEastAsia" w:cstheme="majorBidi"/>
          <w:sz w:val="28"/>
          <w:szCs w:val="26"/>
        </w:rPr>
      </w:pPr>
      <w:r w:rsidRPr="00225264">
        <w:rPr>
          <w:rFonts w:eastAsiaTheme="majorEastAsia" w:cstheme="majorBidi"/>
          <w:sz w:val="28"/>
          <w:szCs w:val="26"/>
        </w:rPr>
        <w:t>ФОРМАЛЬНІ КРИТЕРІЇ</w:t>
      </w:r>
    </w:p>
    <w:p w14:paraId="1B334602" w14:textId="77777777" w:rsidR="00654190" w:rsidRPr="003B0643" w:rsidRDefault="00654190" w:rsidP="00654190">
      <w:r w:rsidRPr="003B0643">
        <w:t>Виконання всіх критеріїв є необхідним для зарахування до Проєкту.</w:t>
      </w:r>
    </w:p>
    <w:tbl>
      <w:tblPr>
        <w:tblStyle w:val="Tabela-Siatka"/>
        <w:tblW w:w="9918" w:type="dxa"/>
        <w:tblLook w:val="04A0" w:firstRow="1" w:lastRow="0" w:firstColumn="1" w:lastColumn="0" w:noHBand="0" w:noVBand="1"/>
      </w:tblPr>
      <w:tblGrid>
        <w:gridCol w:w="7074"/>
        <w:gridCol w:w="2844"/>
      </w:tblGrid>
      <w:tr w:rsidR="00E854A0" w:rsidRPr="001B3A7C" w14:paraId="1312346E" w14:textId="77777777" w:rsidTr="00E854A0">
        <w:trPr>
          <w:trHeight w:val="643"/>
        </w:trPr>
        <w:tc>
          <w:tcPr>
            <w:tcW w:w="7074" w:type="dxa"/>
            <w:shd w:val="clear" w:color="auto" w:fill="F2F2F2" w:themeFill="background1" w:themeFillShade="F2"/>
          </w:tcPr>
          <w:p w14:paraId="4AA49E62" w14:textId="38F07F8C" w:rsidR="00863C07" w:rsidRPr="001B3A7C" w:rsidRDefault="00CF3F6B" w:rsidP="00B2003E">
            <w:pPr>
              <w:spacing w:line="276" w:lineRule="auto"/>
            </w:pPr>
            <w:bookmarkStart w:id="0" w:name="_Hlk159588755"/>
            <w:r w:rsidRPr="001B3A7C">
              <w:rPr>
                <w:rFonts w:cstheme="minorHAnsi"/>
                <w:szCs w:val="24"/>
              </w:rPr>
              <w:t xml:space="preserve">1.1. </w:t>
            </w:r>
            <w:r w:rsidR="00654190" w:rsidRPr="00654190">
              <w:rPr>
                <w:rFonts w:cstheme="minorHAnsi"/>
                <w:szCs w:val="24"/>
              </w:rPr>
              <w:t>Заявляю, що моя дитина/підопічний не досягла 15-річного віку.</w:t>
            </w:r>
          </w:p>
        </w:tc>
        <w:tc>
          <w:tcPr>
            <w:tcW w:w="2844" w:type="dxa"/>
          </w:tcPr>
          <w:p w14:paraId="285D0193" w14:textId="48F1AF45" w:rsidR="00863C07" w:rsidRPr="001B3A7C" w:rsidRDefault="00714AB2" w:rsidP="00B2003E">
            <w:pPr>
              <w:pStyle w:val="Bezodstpw"/>
              <w:spacing w:line="276" w:lineRule="auto"/>
              <w:rPr>
                <w:rFonts w:ascii="Symbol" w:hAnsi="Symbol" w:cs="Arial"/>
              </w:rPr>
            </w:pPr>
            <w:r w:rsidRPr="001B3A7C">
              <w:rPr>
                <w:rFonts w:ascii="MS Gothic" w:eastAsia="MS Gothic" w:hAnsi="MS Gothic" w:hint="eastAsia"/>
              </w:rPr>
              <w:t>☐</w:t>
            </w:r>
            <w:r w:rsidR="00863C07" w:rsidRPr="001B3A7C">
              <w:t xml:space="preserve"> </w:t>
            </w:r>
            <w:r w:rsidR="00654190">
              <w:t>так</w:t>
            </w:r>
            <w:r w:rsidR="007E7844" w:rsidRPr="001B3A7C">
              <w:br/>
            </w:r>
            <w:r w:rsidR="007E7844" w:rsidRPr="001B3A7C">
              <w:rPr>
                <w:rFonts w:ascii="MS Gothic" w:eastAsia="MS Gothic" w:hAnsi="MS Gothic" w:cstheme="minorHAnsi" w:hint="eastAsia"/>
                <w:bCs/>
                <w:szCs w:val="24"/>
              </w:rPr>
              <w:t>☐</w:t>
            </w:r>
            <w:r w:rsidR="007E7844" w:rsidRPr="001B3A7C">
              <w:t xml:space="preserve"> </w:t>
            </w:r>
            <w:r w:rsidR="00654190">
              <w:t>ні</w:t>
            </w:r>
          </w:p>
        </w:tc>
      </w:tr>
      <w:tr w:rsidR="00E854A0" w:rsidRPr="001B3A7C" w14:paraId="28FA02FD" w14:textId="77777777" w:rsidTr="00E854A0">
        <w:trPr>
          <w:trHeight w:val="643"/>
        </w:trPr>
        <w:tc>
          <w:tcPr>
            <w:tcW w:w="7074" w:type="dxa"/>
            <w:shd w:val="clear" w:color="auto" w:fill="F2F2F2" w:themeFill="background1" w:themeFillShade="F2"/>
          </w:tcPr>
          <w:p w14:paraId="5AD0289B" w14:textId="7A778907" w:rsidR="00CA40B5" w:rsidRPr="001B3A7C" w:rsidRDefault="00CF3F6B" w:rsidP="00B2003E">
            <w:pPr>
              <w:spacing w:line="276" w:lineRule="auto"/>
              <w:rPr>
                <w:rFonts w:cstheme="minorHAnsi"/>
                <w:szCs w:val="24"/>
              </w:rPr>
            </w:pPr>
            <w:r w:rsidRPr="001B3A7C">
              <w:rPr>
                <w:rFonts w:cstheme="minorHAnsi"/>
                <w:szCs w:val="24"/>
              </w:rPr>
              <w:t xml:space="preserve">1.2. </w:t>
            </w:r>
            <w:r w:rsidR="00654190" w:rsidRPr="00654190">
              <w:rPr>
                <w:rFonts w:cstheme="minorHAnsi"/>
                <w:szCs w:val="24"/>
              </w:rPr>
              <w:t>Заявляю, що моя дитина/підопічний є особою з оточення (</w:t>
            </w:r>
            <w:r w:rsidR="00654190">
              <w:rPr>
                <w:rFonts w:cstheme="minorHAnsi"/>
                <w:szCs w:val="24"/>
              </w:rPr>
              <w:t>ровесників</w:t>
            </w:r>
            <w:r w:rsidR="00654190" w:rsidRPr="00654190">
              <w:rPr>
                <w:rFonts w:cstheme="minorHAnsi"/>
                <w:szCs w:val="24"/>
              </w:rPr>
              <w:t>) дитини громадянина/громадянки третьої країни, яка бере участь у цьому проекті. Якщо зазначено "ТАК", вкажіть прізвище учасника проекту – громадянина третьої країни:</w:t>
            </w:r>
          </w:p>
        </w:tc>
        <w:tc>
          <w:tcPr>
            <w:tcW w:w="2844" w:type="dxa"/>
          </w:tcPr>
          <w:p w14:paraId="4A1A1692" w14:textId="06CB02EF" w:rsidR="00CA40B5" w:rsidRPr="001B3A7C" w:rsidRDefault="00CA40B5" w:rsidP="00B2003E">
            <w:pPr>
              <w:pStyle w:val="Bezodstpw"/>
              <w:spacing w:line="276" w:lineRule="auto"/>
            </w:pPr>
            <w:r w:rsidRPr="001B3A7C">
              <w:rPr>
                <w:rFonts w:ascii="Segoe UI Symbol" w:hAnsi="Segoe UI Symbol" w:cs="Segoe UI Symbol"/>
              </w:rPr>
              <w:t>☐</w:t>
            </w:r>
            <w:r w:rsidRPr="001B3A7C">
              <w:t xml:space="preserve"> </w:t>
            </w:r>
            <w:r w:rsidR="00654190">
              <w:t>так</w:t>
            </w:r>
          </w:p>
          <w:p w14:paraId="20EFF18D" w14:textId="48AB3484" w:rsidR="00CA40B5" w:rsidRPr="001B3A7C" w:rsidRDefault="00CA40B5" w:rsidP="00B2003E">
            <w:pPr>
              <w:pStyle w:val="Bezodstpw"/>
              <w:spacing w:line="276" w:lineRule="auto"/>
            </w:pPr>
            <w:r w:rsidRPr="001B3A7C">
              <w:rPr>
                <w:rFonts w:ascii="Segoe UI Symbol" w:hAnsi="Segoe UI Symbol" w:cs="Segoe UI Symbol"/>
              </w:rPr>
              <w:t>☐</w:t>
            </w:r>
            <w:r w:rsidRPr="001B3A7C">
              <w:t xml:space="preserve"> </w:t>
            </w:r>
            <w:r w:rsidR="00654190">
              <w:t>ні</w:t>
            </w:r>
            <w:r w:rsidR="00A06F1B" w:rsidRPr="001B3A7C">
              <w:br/>
            </w:r>
            <w:r w:rsidR="00654190">
              <w:t>Пріщзвище Особи Третьої Країни(ОТК)</w:t>
            </w:r>
            <w:r w:rsidR="00FB52AA" w:rsidRPr="001B3A7C">
              <w:t xml:space="preserve"> –</w:t>
            </w:r>
            <w:r w:rsidR="00654190">
              <w:t>Учасника проекту</w:t>
            </w:r>
            <w:r w:rsidR="00FB52AA" w:rsidRPr="001B3A7C">
              <w:t>:</w:t>
            </w:r>
          </w:p>
          <w:p w14:paraId="591485B6" w14:textId="035A832B" w:rsidR="00FB52AA" w:rsidRPr="001B3A7C" w:rsidRDefault="00FB52AA" w:rsidP="00FB52AA"/>
          <w:p w14:paraId="4266B940" w14:textId="79DDA1AA" w:rsidR="00FB52AA" w:rsidRPr="001B3A7C" w:rsidRDefault="00FB52AA" w:rsidP="00FB52AA"/>
          <w:p w14:paraId="50B2EE3A" w14:textId="4716939B" w:rsidR="00FB52AA" w:rsidRPr="001B3A7C" w:rsidRDefault="00FB52AA" w:rsidP="00FB52AA">
            <w:r w:rsidRPr="001B3A7C">
              <w:t>-----------------------------------</w:t>
            </w:r>
          </w:p>
          <w:p w14:paraId="7EB2B5EB" w14:textId="30127F85" w:rsidR="00FB52AA" w:rsidRPr="001B3A7C" w:rsidRDefault="00FB52AA" w:rsidP="00FB52AA"/>
        </w:tc>
      </w:tr>
      <w:tr w:rsidR="00E854A0" w:rsidRPr="001B3A7C" w14:paraId="26F654A7" w14:textId="77777777" w:rsidTr="00E854A0">
        <w:trPr>
          <w:trHeight w:val="643"/>
        </w:trPr>
        <w:tc>
          <w:tcPr>
            <w:tcW w:w="7074" w:type="dxa"/>
            <w:shd w:val="clear" w:color="auto" w:fill="F2F2F2" w:themeFill="background1" w:themeFillShade="F2"/>
          </w:tcPr>
          <w:p w14:paraId="33926A60" w14:textId="290D7BF2" w:rsidR="0011436B" w:rsidRPr="00225264" w:rsidRDefault="00CF3F6B" w:rsidP="00B2003E">
            <w:pPr>
              <w:spacing w:line="276" w:lineRule="auto"/>
              <w:rPr>
                <w:rFonts w:cstheme="minorHAnsi"/>
                <w:szCs w:val="24"/>
              </w:rPr>
            </w:pPr>
            <w:r w:rsidRPr="001B3A7C">
              <w:rPr>
                <w:rFonts w:cstheme="minorHAnsi"/>
                <w:szCs w:val="24"/>
              </w:rPr>
              <w:t xml:space="preserve">1.3. </w:t>
            </w:r>
            <w:r w:rsidR="00654190" w:rsidRPr="00654190">
              <w:rPr>
                <w:rFonts w:cstheme="minorHAnsi"/>
                <w:szCs w:val="24"/>
              </w:rPr>
              <w:t>Заявляю, що моя дитина/підопічний проживає/навчається на території</w:t>
            </w:r>
            <w:r w:rsidR="00225264">
              <w:rPr>
                <w:rFonts w:cstheme="minorHAnsi"/>
                <w:szCs w:val="24"/>
              </w:rPr>
              <w:t xml:space="preserve"> РМР (Регіонального Мазовецького Регіону) </w:t>
            </w:r>
            <w:r w:rsidR="00654190" w:rsidRPr="00225264">
              <w:rPr>
                <w:rFonts w:cstheme="minorHAnsi"/>
                <w:szCs w:val="24"/>
              </w:rPr>
              <w:t xml:space="preserve">, тобто на території Мазовецького воєводства за винятком м. Варшава </w:t>
            </w:r>
            <w:r w:rsidR="00654190" w:rsidRPr="00225264">
              <w:rPr>
                <w:rFonts w:cstheme="minorHAnsi"/>
                <w:szCs w:val="24"/>
              </w:rPr>
              <w:lastRenderedPageBreak/>
              <w:t>та</w:t>
            </w:r>
            <w:r w:rsidR="00225264">
              <w:rPr>
                <w:rFonts w:cstheme="minorHAnsi"/>
                <w:szCs w:val="24"/>
              </w:rPr>
              <w:t xml:space="preserve"> </w:t>
            </w:r>
            <w:r w:rsidR="00225264" w:rsidRPr="00225264">
              <w:rPr>
                <w:rFonts w:cstheme="minorHAnsi"/>
                <w:bCs/>
                <w:szCs w:val="24"/>
              </w:rPr>
              <w:t>повітів: Гродзиський, Легіоновський, Мінський, Новодворський, Отвоський, Пясечинський, Прушковський, Варшавський західний та Воломінський.</w:t>
            </w:r>
          </w:p>
        </w:tc>
        <w:tc>
          <w:tcPr>
            <w:tcW w:w="2844" w:type="dxa"/>
          </w:tcPr>
          <w:p w14:paraId="1307A29E" w14:textId="4E35D5A0" w:rsidR="0011436B" w:rsidRPr="001B3A7C" w:rsidRDefault="0011436B" w:rsidP="00B2003E">
            <w:pPr>
              <w:pStyle w:val="Bezodstpw"/>
              <w:spacing w:line="276" w:lineRule="auto"/>
            </w:pPr>
            <w:r w:rsidRPr="001B3A7C">
              <w:rPr>
                <w:rFonts w:ascii="MS Gothic" w:eastAsia="MS Gothic" w:hAnsi="MS Gothic" w:hint="eastAsia"/>
              </w:rPr>
              <w:lastRenderedPageBreak/>
              <w:t>☐</w:t>
            </w:r>
            <w:r w:rsidR="00654190">
              <w:t>так</w:t>
            </w:r>
            <w:r w:rsidRPr="001B3A7C">
              <w:br/>
            </w:r>
            <w:r w:rsidRPr="001B3A7C">
              <w:rPr>
                <w:rFonts w:ascii="MS Gothic" w:eastAsia="MS Gothic" w:hAnsi="MS Gothic" w:cstheme="minorHAnsi" w:hint="eastAsia"/>
                <w:bCs/>
                <w:szCs w:val="24"/>
              </w:rPr>
              <w:t>☐</w:t>
            </w:r>
            <w:r w:rsidR="00654190">
              <w:t>ні</w:t>
            </w:r>
          </w:p>
        </w:tc>
      </w:tr>
      <w:tr w:rsidR="00E854A0" w:rsidRPr="001B3A7C" w14:paraId="39D64C6C" w14:textId="77777777" w:rsidTr="00E854A0">
        <w:trPr>
          <w:trHeight w:val="655"/>
        </w:trPr>
        <w:tc>
          <w:tcPr>
            <w:tcW w:w="7074" w:type="dxa"/>
            <w:shd w:val="clear" w:color="auto" w:fill="F2F2F2" w:themeFill="background1" w:themeFillShade="F2"/>
          </w:tcPr>
          <w:p w14:paraId="2AF56EC4" w14:textId="3B74194D" w:rsidR="0011436B" w:rsidRPr="001B3A7C" w:rsidRDefault="00CF3F6B" w:rsidP="00B2003E">
            <w:pPr>
              <w:spacing w:line="276" w:lineRule="auto"/>
              <w:rPr>
                <w:rFonts w:cstheme="minorHAnsi"/>
                <w:szCs w:val="24"/>
              </w:rPr>
            </w:pPr>
            <w:r w:rsidRPr="001B3A7C">
              <w:rPr>
                <w:rFonts w:cstheme="minorHAnsi"/>
                <w:szCs w:val="24"/>
              </w:rPr>
              <w:t>1.</w:t>
            </w:r>
            <w:r w:rsidR="00FB52AA" w:rsidRPr="001B3A7C">
              <w:rPr>
                <w:rFonts w:cstheme="minorHAnsi"/>
                <w:szCs w:val="24"/>
              </w:rPr>
              <w:t>4</w:t>
            </w:r>
            <w:r w:rsidRPr="001B3A7C">
              <w:rPr>
                <w:rFonts w:cstheme="minorHAnsi"/>
                <w:szCs w:val="24"/>
              </w:rPr>
              <w:t xml:space="preserve">. </w:t>
            </w:r>
            <w:r w:rsidR="00225264" w:rsidRPr="00225264">
              <w:rPr>
                <w:rFonts w:cstheme="minorHAnsi"/>
                <w:szCs w:val="24"/>
              </w:rPr>
              <w:t>Заявляю, що я реєструю мою дитину/підопічного до проекту за власною ініціативою.</w:t>
            </w:r>
          </w:p>
        </w:tc>
        <w:tc>
          <w:tcPr>
            <w:tcW w:w="2844" w:type="dxa"/>
          </w:tcPr>
          <w:p w14:paraId="24A71B7D" w14:textId="03F330AB" w:rsidR="0011436B" w:rsidRPr="001B3A7C" w:rsidRDefault="0011436B" w:rsidP="00B2003E">
            <w:pPr>
              <w:pStyle w:val="Bezodstpw"/>
              <w:spacing w:line="276" w:lineRule="auto"/>
              <w:rPr>
                <w:rFonts w:ascii="Symbol" w:hAnsi="Symbol" w:cs="Arial"/>
              </w:rPr>
            </w:pPr>
            <w:r w:rsidRPr="001B3A7C">
              <w:rPr>
                <w:rFonts w:ascii="MS Gothic" w:eastAsia="MS Gothic" w:hAnsi="MS Gothic" w:hint="eastAsia"/>
              </w:rPr>
              <w:t>☐</w:t>
            </w:r>
            <w:r w:rsidR="00654190">
              <w:t>так</w:t>
            </w:r>
            <w:r w:rsidRPr="001B3A7C">
              <w:br/>
            </w:r>
            <w:r w:rsidRPr="001B3A7C">
              <w:rPr>
                <w:rFonts w:ascii="MS Gothic" w:eastAsia="MS Gothic" w:hAnsi="MS Gothic" w:cstheme="minorHAnsi" w:hint="eastAsia"/>
                <w:bCs/>
                <w:szCs w:val="24"/>
              </w:rPr>
              <w:t>☐</w:t>
            </w:r>
            <w:r w:rsidR="00654190">
              <w:t>ні</w:t>
            </w:r>
          </w:p>
        </w:tc>
      </w:tr>
      <w:tr w:rsidR="00E854A0" w:rsidRPr="001B3A7C" w14:paraId="584F4047" w14:textId="77777777" w:rsidTr="00E854A0">
        <w:trPr>
          <w:trHeight w:val="529"/>
        </w:trPr>
        <w:tc>
          <w:tcPr>
            <w:tcW w:w="7074" w:type="dxa"/>
            <w:shd w:val="clear" w:color="auto" w:fill="F2F2F2" w:themeFill="background1" w:themeFillShade="F2"/>
          </w:tcPr>
          <w:p w14:paraId="38023153" w14:textId="04B577BF" w:rsidR="0011436B" w:rsidRPr="001B3A7C" w:rsidRDefault="00CF3F6B" w:rsidP="00B2003E">
            <w:pPr>
              <w:spacing w:line="276" w:lineRule="auto"/>
              <w:rPr>
                <w:rFonts w:cstheme="minorHAnsi"/>
                <w:szCs w:val="24"/>
              </w:rPr>
            </w:pPr>
            <w:r w:rsidRPr="001B3A7C">
              <w:rPr>
                <w:rFonts w:cstheme="minorHAnsi"/>
                <w:szCs w:val="24"/>
              </w:rPr>
              <w:t>1.</w:t>
            </w:r>
            <w:r w:rsidR="00FB52AA" w:rsidRPr="001B3A7C">
              <w:rPr>
                <w:rFonts w:cstheme="minorHAnsi"/>
                <w:szCs w:val="24"/>
              </w:rPr>
              <w:t>5</w:t>
            </w:r>
            <w:r w:rsidRPr="001B3A7C">
              <w:rPr>
                <w:rFonts w:cstheme="minorHAnsi"/>
                <w:szCs w:val="24"/>
              </w:rPr>
              <w:t xml:space="preserve">. </w:t>
            </w:r>
            <w:r w:rsidR="00225264" w:rsidRPr="00225264">
              <w:rPr>
                <w:rFonts w:cstheme="minorHAnsi"/>
                <w:szCs w:val="24"/>
              </w:rPr>
              <w:t xml:space="preserve">Заявляю, що на даний момент моя дитина/підопічний не отримує підтримку в іншому аналогічному проекті, профінансованому з Європейського </w:t>
            </w:r>
            <w:r w:rsidR="00225264">
              <w:rPr>
                <w:rFonts w:cstheme="minorHAnsi"/>
                <w:szCs w:val="24"/>
              </w:rPr>
              <w:t>С</w:t>
            </w:r>
            <w:r w:rsidR="00225264" w:rsidRPr="00225264">
              <w:rPr>
                <w:rFonts w:cstheme="minorHAnsi"/>
                <w:szCs w:val="24"/>
              </w:rPr>
              <w:t xml:space="preserve">оціального </w:t>
            </w:r>
            <w:r w:rsidR="00225264">
              <w:rPr>
                <w:rFonts w:cstheme="minorHAnsi"/>
                <w:szCs w:val="24"/>
              </w:rPr>
              <w:t>Ф</w:t>
            </w:r>
            <w:r w:rsidR="00225264" w:rsidRPr="00225264">
              <w:rPr>
                <w:rFonts w:cstheme="minorHAnsi"/>
                <w:szCs w:val="24"/>
              </w:rPr>
              <w:t xml:space="preserve">онду </w:t>
            </w:r>
            <w:r w:rsidR="00225264">
              <w:rPr>
                <w:rFonts w:cstheme="minorHAnsi"/>
                <w:szCs w:val="24"/>
              </w:rPr>
              <w:t>Плюс</w:t>
            </w:r>
            <w:r w:rsidR="00225264" w:rsidRPr="00225264">
              <w:rPr>
                <w:rFonts w:cstheme="minorHAnsi"/>
                <w:szCs w:val="24"/>
              </w:rPr>
              <w:t xml:space="preserve"> (EFS+). Детальний список проектів доступний на сайті </w:t>
            </w:r>
            <w:hyperlink r:id="rId11" w:tgtFrame="_new" w:history="1">
              <w:r w:rsidR="00225264" w:rsidRPr="00225264">
                <w:rPr>
                  <w:rStyle w:val="Hipercze"/>
                  <w:rFonts w:cstheme="minorHAnsi"/>
                  <w:szCs w:val="24"/>
                </w:rPr>
                <w:t>www.mapadotacji.gov.pl</w:t>
              </w:r>
            </w:hyperlink>
            <w:r w:rsidR="00225264" w:rsidRPr="00225264">
              <w:rPr>
                <w:rFonts w:cstheme="minorHAnsi"/>
                <w:szCs w:val="24"/>
              </w:rPr>
              <w:t>.</w:t>
            </w:r>
          </w:p>
        </w:tc>
        <w:tc>
          <w:tcPr>
            <w:tcW w:w="2844" w:type="dxa"/>
          </w:tcPr>
          <w:p w14:paraId="472B0442" w14:textId="1DA0034B" w:rsidR="0011436B" w:rsidRPr="001B3A7C" w:rsidRDefault="0011436B" w:rsidP="00B2003E">
            <w:pPr>
              <w:pStyle w:val="Bezodstpw"/>
              <w:spacing w:line="276" w:lineRule="auto"/>
              <w:rPr>
                <w:rFonts w:ascii="Symbol" w:hAnsi="Symbol" w:cs="Arial"/>
              </w:rPr>
            </w:pPr>
            <w:r w:rsidRPr="001B3A7C">
              <w:rPr>
                <w:rFonts w:ascii="MS Gothic" w:eastAsia="MS Gothic" w:hAnsi="MS Gothic" w:hint="eastAsia"/>
              </w:rPr>
              <w:t>☐</w:t>
            </w:r>
            <w:r w:rsidR="00654190">
              <w:t>так</w:t>
            </w:r>
            <w:r w:rsidRPr="001B3A7C">
              <w:br/>
            </w:r>
            <w:r w:rsidRPr="001B3A7C">
              <w:rPr>
                <w:rFonts w:ascii="MS Gothic" w:eastAsia="MS Gothic" w:hAnsi="MS Gothic" w:hint="eastAsia"/>
              </w:rPr>
              <w:t>☐</w:t>
            </w:r>
            <w:r w:rsidR="00654190">
              <w:t>ні</w:t>
            </w:r>
          </w:p>
        </w:tc>
      </w:tr>
    </w:tbl>
    <w:bookmarkEnd w:id="0"/>
    <w:p w14:paraId="612FD526" w14:textId="6C7C8233" w:rsidR="00FB3647" w:rsidRPr="001B3A7C" w:rsidRDefault="00225264" w:rsidP="00225264">
      <w:pPr>
        <w:pStyle w:val="Nagwek2"/>
        <w:numPr>
          <w:ilvl w:val="0"/>
          <w:numId w:val="18"/>
        </w:numPr>
        <w:spacing w:line="276" w:lineRule="auto"/>
      </w:pPr>
      <w:r w:rsidRPr="00225264">
        <w:rPr>
          <w:bCs/>
        </w:rPr>
        <w:t>Персональні дані дитини/підопічного</w:t>
      </w:r>
    </w:p>
    <w:tbl>
      <w:tblPr>
        <w:tblStyle w:val="Tabela-Siatka"/>
        <w:tblW w:w="9918" w:type="dxa"/>
        <w:tblLook w:val="04A0" w:firstRow="1" w:lastRow="0" w:firstColumn="1" w:lastColumn="0" w:noHBand="0" w:noVBand="1"/>
      </w:tblPr>
      <w:tblGrid>
        <w:gridCol w:w="3539"/>
        <w:gridCol w:w="6379"/>
      </w:tblGrid>
      <w:tr w:rsidR="00FB3647" w:rsidRPr="001B3A7C" w14:paraId="3E8E0D26" w14:textId="77777777" w:rsidTr="00D5600D">
        <w:trPr>
          <w:trHeight w:val="658"/>
        </w:trPr>
        <w:tc>
          <w:tcPr>
            <w:tcW w:w="3539" w:type="dxa"/>
            <w:shd w:val="clear" w:color="auto" w:fill="F2F2F2" w:themeFill="background1" w:themeFillShade="F2"/>
          </w:tcPr>
          <w:p w14:paraId="56ECD4B8" w14:textId="183CE080" w:rsidR="00FB3647" w:rsidRPr="001B3A7C" w:rsidRDefault="00225264" w:rsidP="00B2003E">
            <w:pPr>
              <w:spacing w:line="276" w:lineRule="auto"/>
            </w:pPr>
            <w:r w:rsidRPr="00525C22">
              <w:t xml:space="preserve">2.1. </w:t>
            </w:r>
            <w:r>
              <w:t xml:space="preserve">Ім’я </w:t>
            </w:r>
            <w:r w:rsidRPr="00525C22">
              <w:t>(</w:t>
            </w:r>
            <w:r>
              <w:t>імен</w:t>
            </w:r>
            <w:r w:rsidRPr="00525C22">
              <w:t>a)</w:t>
            </w:r>
          </w:p>
        </w:tc>
        <w:tc>
          <w:tcPr>
            <w:tcW w:w="6379" w:type="dxa"/>
          </w:tcPr>
          <w:p w14:paraId="56A978D9" w14:textId="77777777" w:rsidR="00FB3647" w:rsidRPr="001B3A7C" w:rsidRDefault="00FB3647" w:rsidP="00B2003E">
            <w:pPr>
              <w:spacing w:line="276" w:lineRule="auto"/>
            </w:pPr>
          </w:p>
        </w:tc>
      </w:tr>
      <w:tr w:rsidR="00FB3647" w:rsidRPr="001B3A7C" w14:paraId="34DB69CA" w14:textId="77777777" w:rsidTr="00D5600D">
        <w:trPr>
          <w:trHeight w:val="658"/>
        </w:trPr>
        <w:tc>
          <w:tcPr>
            <w:tcW w:w="3539" w:type="dxa"/>
            <w:shd w:val="clear" w:color="auto" w:fill="F2F2F2" w:themeFill="background1" w:themeFillShade="F2"/>
          </w:tcPr>
          <w:p w14:paraId="6A9B4F5B" w14:textId="7EC41575" w:rsidR="00AD769A" w:rsidRPr="001B3A7C" w:rsidRDefault="00225264" w:rsidP="00B2003E">
            <w:pPr>
              <w:spacing w:line="276" w:lineRule="auto"/>
            </w:pPr>
            <w:r w:rsidRPr="00525C22">
              <w:t xml:space="preserve">2.2. </w:t>
            </w:r>
            <w:r>
              <w:t>Прізвище</w:t>
            </w:r>
          </w:p>
        </w:tc>
        <w:tc>
          <w:tcPr>
            <w:tcW w:w="6379" w:type="dxa"/>
          </w:tcPr>
          <w:p w14:paraId="63404D1E" w14:textId="77777777" w:rsidR="00FB3647" w:rsidRPr="001B3A7C" w:rsidRDefault="00FB3647" w:rsidP="00B2003E">
            <w:pPr>
              <w:spacing w:line="276" w:lineRule="auto"/>
            </w:pPr>
          </w:p>
        </w:tc>
      </w:tr>
      <w:tr w:rsidR="001F6486" w:rsidRPr="001B3A7C" w14:paraId="57A8B6FC" w14:textId="77777777" w:rsidTr="00D5600D">
        <w:trPr>
          <w:trHeight w:val="658"/>
        </w:trPr>
        <w:tc>
          <w:tcPr>
            <w:tcW w:w="3539" w:type="dxa"/>
            <w:shd w:val="clear" w:color="auto" w:fill="F2F2F2" w:themeFill="background1" w:themeFillShade="F2"/>
          </w:tcPr>
          <w:p w14:paraId="6B3855A9" w14:textId="7968E31E" w:rsidR="001F6486" w:rsidRPr="001B3A7C" w:rsidRDefault="001F6486" w:rsidP="00B2003E">
            <w:pPr>
              <w:spacing w:line="276" w:lineRule="auto"/>
            </w:pPr>
            <w:r w:rsidRPr="001B3A7C">
              <w:t>2.3. PESEL</w:t>
            </w:r>
          </w:p>
        </w:tc>
        <w:tc>
          <w:tcPr>
            <w:tcW w:w="6379" w:type="dxa"/>
          </w:tcPr>
          <w:p w14:paraId="6B3B2935" w14:textId="268CDA5B" w:rsidR="001F6486" w:rsidRPr="001B3A7C" w:rsidRDefault="001F6486" w:rsidP="00B2003E">
            <w:pPr>
              <w:spacing w:line="276" w:lineRule="auto"/>
            </w:pPr>
            <w:r w:rsidRPr="001B3A7C">
              <w:br/>
            </w:r>
          </w:p>
        </w:tc>
      </w:tr>
      <w:tr w:rsidR="00F67563" w:rsidRPr="001B3A7C" w14:paraId="6E978CFD" w14:textId="77777777" w:rsidTr="00D5600D">
        <w:trPr>
          <w:trHeight w:val="658"/>
        </w:trPr>
        <w:tc>
          <w:tcPr>
            <w:tcW w:w="3539" w:type="dxa"/>
            <w:shd w:val="clear" w:color="auto" w:fill="F2F2F2" w:themeFill="background1" w:themeFillShade="F2"/>
          </w:tcPr>
          <w:p w14:paraId="35999384" w14:textId="2B384BF8" w:rsidR="00F67563" w:rsidRPr="001B3A7C" w:rsidRDefault="007A5321" w:rsidP="00B2003E">
            <w:pPr>
              <w:spacing w:line="276" w:lineRule="auto"/>
            </w:pPr>
            <w:r w:rsidRPr="00DB0962">
              <w:rPr>
                <w:lang w:val="ru-RU"/>
              </w:rPr>
              <w:t xml:space="preserve">2.4. </w:t>
            </w:r>
            <w:r w:rsidRPr="00C0349E">
              <w:t>Вік на момент участі у проєкті</w:t>
            </w:r>
          </w:p>
        </w:tc>
        <w:tc>
          <w:tcPr>
            <w:tcW w:w="6379" w:type="dxa"/>
          </w:tcPr>
          <w:p w14:paraId="5FBCF1DD" w14:textId="77777777" w:rsidR="00F67563" w:rsidRPr="001B3A7C" w:rsidRDefault="00F67563" w:rsidP="00B2003E">
            <w:pPr>
              <w:spacing w:line="276" w:lineRule="auto"/>
            </w:pPr>
          </w:p>
        </w:tc>
      </w:tr>
      <w:tr w:rsidR="001F6486" w:rsidRPr="001B3A7C" w14:paraId="13C90D62" w14:textId="77777777" w:rsidTr="00D5600D">
        <w:trPr>
          <w:trHeight w:val="696"/>
        </w:trPr>
        <w:tc>
          <w:tcPr>
            <w:tcW w:w="3539" w:type="dxa"/>
            <w:shd w:val="clear" w:color="auto" w:fill="F2F2F2" w:themeFill="background1" w:themeFillShade="F2"/>
          </w:tcPr>
          <w:p w14:paraId="607647D1" w14:textId="51638AB6" w:rsidR="001F6486" w:rsidRPr="001B3A7C" w:rsidRDefault="007A5321" w:rsidP="00B2003E">
            <w:pPr>
              <w:spacing w:line="276" w:lineRule="auto"/>
            </w:pPr>
            <w:r w:rsidRPr="00525C22">
              <w:t xml:space="preserve">2.5. </w:t>
            </w:r>
            <w:r>
              <w:rPr>
                <w:lang w:val="pl-PL"/>
              </w:rPr>
              <w:t>C</w:t>
            </w:r>
            <w:r>
              <w:t>тать</w:t>
            </w:r>
          </w:p>
        </w:tc>
        <w:tc>
          <w:tcPr>
            <w:tcW w:w="6379" w:type="dxa"/>
          </w:tcPr>
          <w:p w14:paraId="34AE0A2C" w14:textId="49E60F6F" w:rsidR="001F6486" w:rsidRPr="001B3A7C" w:rsidRDefault="001F6486" w:rsidP="00B2003E">
            <w:pPr>
              <w:pStyle w:val="Bezodstpw"/>
              <w:spacing w:line="276" w:lineRule="auto"/>
            </w:pPr>
            <w:r w:rsidRPr="001B3A7C">
              <w:rPr>
                <w:rFonts w:ascii="MS Gothic" w:eastAsia="MS Gothic" w:hAnsi="MS Gothic" w:cstheme="minorHAnsi" w:hint="eastAsia"/>
                <w:bCs/>
                <w:szCs w:val="24"/>
              </w:rPr>
              <w:t>☐</w:t>
            </w:r>
            <w:r w:rsidRPr="001B3A7C">
              <w:t xml:space="preserve"> </w:t>
            </w:r>
            <w:r w:rsidR="007A5321">
              <w:t>жінка</w:t>
            </w:r>
            <w:r w:rsidRPr="001B3A7C">
              <w:br/>
            </w:r>
            <w:r w:rsidRPr="001B3A7C">
              <w:rPr>
                <w:rFonts w:ascii="MS Gothic" w:eastAsia="MS Gothic" w:hAnsi="MS Gothic" w:cstheme="minorHAnsi" w:hint="eastAsia"/>
                <w:bCs/>
                <w:szCs w:val="24"/>
              </w:rPr>
              <w:t>☐</w:t>
            </w:r>
            <w:r w:rsidRPr="001B3A7C">
              <w:t xml:space="preserve"> </w:t>
            </w:r>
            <w:r w:rsidR="007A5321">
              <w:t>чоловік</w:t>
            </w:r>
          </w:p>
        </w:tc>
      </w:tr>
      <w:tr w:rsidR="001F6486" w:rsidRPr="001B3A7C" w14:paraId="4FD093E2" w14:textId="77777777" w:rsidTr="00D5600D">
        <w:trPr>
          <w:trHeight w:val="328"/>
        </w:trPr>
        <w:tc>
          <w:tcPr>
            <w:tcW w:w="3539" w:type="dxa"/>
            <w:shd w:val="clear" w:color="auto" w:fill="F2F2F2" w:themeFill="background1" w:themeFillShade="F2"/>
          </w:tcPr>
          <w:p w14:paraId="3FE46689" w14:textId="1608E186" w:rsidR="001F6486" w:rsidRPr="001B3A7C" w:rsidRDefault="007A5321" w:rsidP="00B2003E">
            <w:pPr>
              <w:spacing w:line="276" w:lineRule="auto"/>
            </w:pPr>
            <w:r w:rsidRPr="00525C22">
              <w:t xml:space="preserve">2.6. </w:t>
            </w:r>
            <w:r>
              <w:t>Освіта</w:t>
            </w:r>
          </w:p>
        </w:tc>
        <w:tc>
          <w:tcPr>
            <w:tcW w:w="6379" w:type="dxa"/>
          </w:tcPr>
          <w:p w14:paraId="1AC7B116" w14:textId="77777777" w:rsidR="007A5321" w:rsidRDefault="007A5321" w:rsidP="007A5321">
            <w:pPr>
              <w:spacing w:line="276" w:lineRule="auto"/>
              <w:rPr>
                <w:rStyle w:val="Pogrubienie"/>
                <w:rFonts w:cs="Segoe UI Symbol"/>
              </w:rPr>
            </w:pPr>
            <w:r w:rsidRPr="00525C22">
              <w:rPr>
                <w:rStyle w:val="Pogrubienie"/>
                <w:rFonts w:ascii="MS Gothic" w:eastAsia="MS Gothic" w:hAnsi="MS Gothic"/>
              </w:rPr>
              <w:t>☐</w:t>
            </w:r>
            <w:r w:rsidRPr="00525C22">
              <w:rPr>
                <w:rStyle w:val="Pogrubienie"/>
              </w:rPr>
              <w:t xml:space="preserve"> </w:t>
            </w:r>
            <w:r w:rsidRPr="00C0349E">
              <w:rPr>
                <w:b w:val="0"/>
              </w:rPr>
              <w:t>Середня першого ступеня або нижче</w:t>
            </w:r>
            <w:r w:rsidRPr="00C0349E">
              <w:rPr>
                <w:b w:val="0"/>
              </w:rPr>
              <w:br/>
              <w:t>(дитячий садок, початкова школа, гімназія, Міжнародна</w:t>
            </w:r>
            <w:r w:rsidRPr="00C0349E">
              <w:rPr>
                <w:bCs/>
              </w:rPr>
              <w:t xml:space="preserve"> </w:t>
            </w:r>
            <w:r>
              <w:rPr>
                <w:b w:val="0"/>
              </w:rPr>
              <w:t>С</w:t>
            </w:r>
            <w:r w:rsidRPr="00C0349E">
              <w:rPr>
                <w:b w:val="0"/>
              </w:rPr>
              <w:t xml:space="preserve">тандартна </w:t>
            </w:r>
            <w:r>
              <w:rPr>
                <w:b w:val="0"/>
              </w:rPr>
              <w:t>К</w:t>
            </w:r>
            <w:r w:rsidRPr="00C0349E">
              <w:rPr>
                <w:b w:val="0"/>
              </w:rPr>
              <w:t xml:space="preserve">ласифікація </w:t>
            </w:r>
            <w:r>
              <w:rPr>
                <w:b w:val="0"/>
              </w:rPr>
              <w:t>О</w:t>
            </w:r>
            <w:r w:rsidRPr="00C0349E">
              <w:rPr>
                <w:b w:val="0"/>
              </w:rPr>
              <w:t>світи 0-2, далі ISCED)</w:t>
            </w:r>
          </w:p>
          <w:p w14:paraId="03755E2C" w14:textId="77777777" w:rsidR="007A5321" w:rsidRPr="009260B2" w:rsidRDefault="007A5321" w:rsidP="007A5321">
            <w:pPr>
              <w:spacing w:line="276" w:lineRule="auto"/>
              <w:rPr>
                <w:rStyle w:val="Pogrubienie"/>
              </w:rPr>
            </w:pPr>
            <w:r w:rsidRPr="00525C22">
              <w:rPr>
                <w:rStyle w:val="Pogrubienie"/>
                <w:rFonts w:ascii="Segoe UI Symbol" w:hAnsi="Segoe UI Symbol" w:cs="Segoe UI Symbol"/>
              </w:rPr>
              <w:t>☐</w:t>
            </w:r>
            <w:r w:rsidRPr="00525C22">
              <w:rPr>
                <w:rStyle w:val="Pogrubienie"/>
              </w:rPr>
              <w:t xml:space="preserve"> </w:t>
            </w:r>
            <w:r w:rsidRPr="009260B2">
              <w:rPr>
                <w:rStyle w:val="Pogrubienie"/>
              </w:rPr>
              <w:t>Післягімназійна або післяліцейна освіта</w:t>
            </w:r>
          </w:p>
          <w:p w14:paraId="2277CF81" w14:textId="77777777" w:rsidR="007A5321" w:rsidRDefault="007A5321" w:rsidP="007A5321">
            <w:pPr>
              <w:spacing w:line="276" w:lineRule="auto"/>
              <w:rPr>
                <w:b w:val="0"/>
              </w:rPr>
            </w:pPr>
            <w:r w:rsidRPr="009260B2">
              <w:rPr>
                <w:rStyle w:val="Pogrubienie"/>
              </w:rPr>
              <w:t>(особи, які закінчили: професійну школу, після 2017 року — професійно-технічну школу першого рівня, ліцей, технікум, доповнюючий ліцей, доповнюючий технікум, профільний ліцей, професійно-технічну школу другого рівня, післяліцейну школу, ISCED 3-4)</w:t>
            </w:r>
            <w:r w:rsidR="001F6486" w:rsidRPr="001B3A7C">
              <w:rPr>
                <w:rStyle w:val="Pogrubienie"/>
              </w:rPr>
              <w:br/>
            </w:r>
            <w:r w:rsidRPr="00525C22">
              <w:rPr>
                <w:rStyle w:val="Pogrubienie"/>
                <w:rFonts w:ascii="Segoe UI Symbol" w:hAnsi="Segoe UI Symbol" w:cs="Segoe UI Symbol"/>
              </w:rPr>
              <w:t>☐</w:t>
            </w:r>
            <w:r w:rsidRPr="00525C22">
              <w:rPr>
                <w:rStyle w:val="Pogrubienie"/>
              </w:rPr>
              <w:t xml:space="preserve"> </w:t>
            </w:r>
            <w:r w:rsidRPr="00136517">
              <w:rPr>
                <w:b w:val="0"/>
              </w:rPr>
              <w:t>Вища освіта</w:t>
            </w:r>
            <w:r>
              <w:rPr>
                <w:b w:val="0"/>
              </w:rPr>
              <w:t xml:space="preserve"> </w:t>
            </w:r>
          </w:p>
          <w:p w14:paraId="383E79BA" w14:textId="69604C0C" w:rsidR="001F6486" w:rsidRPr="001B3A7C" w:rsidRDefault="007A5321" w:rsidP="007A5321">
            <w:pPr>
              <w:spacing w:line="276" w:lineRule="auto"/>
              <w:rPr>
                <w:b w:val="0"/>
                <w:bCs/>
              </w:rPr>
            </w:pPr>
            <w:r w:rsidRPr="00136517">
              <w:rPr>
                <w:b w:val="0"/>
              </w:rPr>
              <w:t>(особи, які закінчили короткий цикл навчання, бакалаврат, інженерне навчання, магістратуру, аспірантуру, ISCED 5-8)</w:t>
            </w:r>
            <w:r>
              <w:rPr>
                <w:b w:val="0"/>
              </w:rPr>
              <w:t>.</w:t>
            </w:r>
          </w:p>
        </w:tc>
      </w:tr>
    </w:tbl>
    <w:p w14:paraId="5C7E3786" w14:textId="6CED6A63" w:rsidR="00506995" w:rsidRPr="001B3A7C" w:rsidRDefault="007A5321" w:rsidP="00225264">
      <w:pPr>
        <w:pStyle w:val="Nagwek2"/>
        <w:numPr>
          <w:ilvl w:val="0"/>
          <w:numId w:val="18"/>
        </w:numPr>
        <w:spacing w:line="276" w:lineRule="auto"/>
        <w:ind w:left="426" w:hanging="426"/>
      </w:pPr>
      <w:r w:rsidRPr="00EE2A51">
        <w:rPr>
          <w:szCs w:val="28"/>
        </w:rPr>
        <w:t>АДРЕСА ПРОЖИВАННЯ ТА КОНТАКТНІ ДАНІ</w:t>
      </w:r>
      <w:r>
        <w:rPr>
          <w:szCs w:val="28"/>
        </w:rPr>
        <w:t xml:space="preserve"> ДИТИНИ</w:t>
      </w:r>
    </w:p>
    <w:tbl>
      <w:tblPr>
        <w:tblStyle w:val="Tabela-Siatka"/>
        <w:tblW w:w="9918" w:type="dxa"/>
        <w:tblLook w:val="04A0" w:firstRow="1" w:lastRow="0" w:firstColumn="1" w:lastColumn="0" w:noHBand="0" w:noVBand="1"/>
      </w:tblPr>
      <w:tblGrid>
        <w:gridCol w:w="3397"/>
        <w:gridCol w:w="6521"/>
      </w:tblGrid>
      <w:tr w:rsidR="00E60C1D" w:rsidRPr="001B3A7C" w14:paraId="01A9E3B7" w14:textId="77777777" w:rsidTr="007A5321">
        <w:trPr>
          <w:trHeight w:val="658"/>
        </w:trPr>
        <w:tc>
          <w:tcPr>
            <w:tcW w:w="3397" w:type="dxa"/>
            <w:shd w:val="clear" w:color="auto" w:fill="F2F2F2" w:themeFill="background1" w:themeFillShade="F2"/>
          </w:tcPr>
          <w:p w14:paraId="28D7E61B" w14:textId="6938F84D" w:rsidR="00E60C1D" w:rsidRPr="001B3A7C" w:rsidRDefault="00B073CC" w:rsidP="00B2003E">
            <w:pPr>
              <w:spacing w:line="276" w:lineRule="auto"/>
            </w:pPr>
            <w:r w:rsidRPr="001B3A7C">
              <w:t xml:space="preserve">3.1. </w:t>
            </w:r>
            <w:r w:rsidR="007A5321">
              <w:t>Воєводство</w:t>
            </w:r>
          </w:p>
        </w:tc>
        <w:tc>
          <w:tcPr>
            <w:tcW w:w="6521" w:type="dxa"/>
          </w:tcPr>
          <w:p w14:paraId="7DA36D6D" w14:textId="0BAC5FB3" w:rsidR="00E60C1D" w:rsidRPr="001B3A7C" w:rsidRDefault="00E60C1D" w:rsidP="00B2003E">
            <w:pPr>
              <w:spacing w:line="276" w:lineRule="auto"/>
            </w:pPr>
          </w:p>
        </w:tc>
      </w:tr>
      <w:tr w:rsidR="00E60C1D" w:rsidRPr="001B3A7C" w14:paraId="0DDF46FA" w14:textId="77777777" w:rsidTr="007A5321">
        <w:trPr>
          <w:trHeight w:val="658"/>
        </w:trPr>
        <w:tc>
          <w:tcPr>
            <w:tcW w:w="3397" w:type="dxa"/>
            <w:shd w:val="clear" w:color="auto" w:fill="F2F2F2" w:themeFill="background1" w:themeFillShade="F2"/>
          </w:tcPr>
          <w:p w14:paraId="75630BE8" w14:textId="69B728FC" w:rsidR="00E60C1D" w:rsidRPr="001B3A7C" w:rsidRDefault="00B073CC" w:rsidP="00B2003E">
            <w:pPr>
              <w:spacing w:line="276" w:lineRule="auto"/>
            </w:pPr>
            <w:r w:rsidRPr="001B3A7C">
              <w:t xml:space="preserve">3.2. </w:t>
            </w:r>
            <w:r w:rsidR="007A5321">
              <w:t>Повіт</w:t>
            </w:r>
          </w:p>
        </w:tc>
        <w:tc>
          <w:tcPr>
            <w:tcW w:w="6521" w:type="dxa"/>
          </w:tcPr>
          <w:p w14:paraId="73CCAB94" w14:textId="6EE01364" w:rsidR="00E60C1D" w:rsidRPr="001B3A7C" w:rsidRDefault="00E60C1D" w:rsidP="00B2003E">
            <w:pPr>
              <w:spacing w:line="276" w:lineRule="auto"/>
            </w:pPr>
          </w:p>
        </w:tc>
      </w:tr>
      <w:tr w:rsidR="00E60C1D" w:rsidRPr="001B3A7C" w14:paraId="0F71F03D" w14:textId="77777777" w:rsidTr="007A5321">
        <w:trPr>
          <w:trHeight w:val="658"/>
        </w:trPr>
        <w:tc>
          <w:tcPr>
            <w:tcW w:w="3397" w:type="dxa"/>
            <w:shd w:val="clear" w:color="auto" w:fill="F2F2F2" w:themeFill="background1" w:themeFillShade="F2"/>
          </w:tcPr>
          <w:p w14:paraId="6422E04C" w14:textId="4C0E08D6" w:rsidR="00E60C1D" w:rsidRPr="001B3A7C" w:rsidRDefault="00B073CC" w:rsidP="00B2003E">
            <w:pPr>
              <w:spacing w:line="276" w:lineRule="auto"/>
            </w:pPr>
            <w:r w:rsidRPr="001B3A7C">
              <w:lastRenderedPageBreak/>
              <w:t xml:space="preserve">3.3. </w:t>
            </w:r>
            <w:r w:rsidR="007A5321">
              <w:t>Гміна</w:t>
            </w:r>
          </w:p>
        </w:tc>
        <w:tc>
          <w:tcPr>
            <w:tcW w:w="6521" w:type="dxa"/>
          </w:tcPr>
          <w:p w14:paraId="2903BCE2" w14:textId="2554DA77" w:rsidR="00E60C1D" w:rsidRPr="001B3A7C" w:rsidRDefault="00E60C1D" w:rsidP="00B2003E">
            <w:pPr>
              <w:spacing w:line="276" w:lineRule="auto"/>
            </w:pPr>
          </w:p>
        </w:tc>
      </w:tr>
      <w:tr w:rsidR="007A5321" w:rsidRPr="001B3A7C" w14:paraId="2030BC0F" w14:textId="77777777" w:rsidTr="007A5321">
        <w:trPr>
          <w:trHeight w:val="658"/>
        </w:trPr>
        <w:tc>
          <w:tcPr>
            <w:tcW w:w="3397" w:type="dxa"/>
            <w:shd w:val="clear" w:color="auto" w:fill="F2F2F2" w:themeFill="background1" w:themeFillShade="F2"/>
          </w:tcPr>
          <w:p w14:paraId="60D84573" w14:textId="4842756E" w:rsidR="007A5321" w:rsidRPr="001B3A7C" w:rsidRDefault="007A5321" w:rsidP="007A5321">
            <w:pPr>
              <w:spacing w:line="276" w:lineRule="auto"/>
            </w:pPr>
            <w:r w:rsidRPr="00525C22">
              <w:t xml:space="preserve">3.4. </w:t>
            </w:r>
            <w:r>
              <w:t>Населенний пункт</w:t>
            </w:r>
          </w:p>
        </w:tc>
        <w:tc>
          <w:tcPr>
            <w:tcW w:w="6521" w:type="dxa"/>
          </w:tcPr>
          <w:p w14:paraId="63ED4303" w14:textId="77777777" w:rsidR="007A5321" w:rsidRPr="001B3A7C" w:rsidRDefault="007A5321" w:rsidP="007A5321">
            <w:pPr>
              <w:spacing w:line="276" w:lineRule="auto"/>
            </w:pPr>
          </w:p>
        </w:tc>
      </w:tr>
      <w:tr w:rsidR="007A5321" w:rsidRPr="001B3A7C" w14:paraId="2B89B828" w14:textId="77777777" w:rsidTr="007A5321">
        <w:trPr>
          <w:trHeight w:val="658"/>
        </w:trPr>
        <w:tc>
          <w:tcPr>
            <w:tcW w:w="3397" w:type="dxa"/>
            <w:shd w:val="clear" w:color="auto" w:fill="F2F2F2" w:themeFill="background1" w:themeFillShade="F2"/>
          </w:tcPr>
          <w:p w14:paraId="78841C38" w14:textId="535174BE" w:rsidR="007A5321" w:rsidRPr="001B3A7C" w:rsidRDefault="007A5321" w:rsidP="007A5321">
            <w:pPr>
              <w:spacing w:line="276" w:lineRule="auto"/>
            </w:pPr>
            <w:r w:rsidRPr="00525C22">
              <w:t>3.5.</w:t>
            </w:r>
            <w:r>
              <w:t xml:space="preserve"> Код почтовий</w:t>
            </w:r>
          </w:p>
        </w:tc>
        <w:tc>
          <w:tcPr>
            <w:tcW w:w="6521" w:type="dxa"/>
          </w:tcPr>
          <w:p w14:paraId="7F3B932A" w14:textId="77777777" w:rsidR="007A5321" w:rsidRPr="001B3A7C" w:rsidRDefault="007A5321" w:rsidP="007A5321">
            <w:pPr>
              <w:spacing w:line="276" w:lineRule="auto"/>
            </w:pPr>
          </w:p>
        </w:tc>
      </w:tr>
      <w:tr w:rsidR="007A5321" w:rsidRPr="001B3A7C" w14:paraId="62E873E3" w14:textId="77777777" w:rsidTr="007A5321">
        <w:trPr>
          <w:trHeight w:val="658"/>
        </w:trPr>
        <w:tc>
          <w:tcPr>
            <w:tcW w:w="3397" w:type="dxa"/>
            <w:shd w:val="clear" w:color="auto" w:fill="F2F2F2" w:themeFill="background1" w:themeFillShade="F2"/>
          </w:tcPr>
          <w:p w14:paraId="0CABC751" w14:textId="5EC405FF" w:rsidR="007A5321" w:rsidRPr="001B3A7C" w:rsidRDefault="007A5321" w:rsidP="007A5321">
            <w:pPr>
              <w:spacing w:line="276" w:lineRule="auto"/>
            </w:pPr>
            <w:r w:rsidRPr="00525C22">
              <w:t xml:space="preserve">3.6. </w:t>
            </w:r>
            <w:r>
              <w:t>Вулиця</w:t>
            </w:r>
          </w:p>
        </w:tc>
        <w:tc>
          <w:tcPr>
            <w:tcW w:w="6521" w:type="dxa"/>
          </w:tcPr>
          <w:p w14:paraId="350A3037" w14:textId="77777777" w:rsidR="007A5321" w:rsidRPr="001B3A7C" w:rsidRDefault="007A5321" w:rsidP="007A5321">
            <w:pPr>
              <w:spacing w:line="276" w:lineRule="auto"/>
            </w:pPr>
          </w:p>
        </w:tc>
      </w:tr>
      <w:tr w:rsidR="007A5321" w:rsidRPr="001B3A7C" w14:paraId="162E2507" w14:textId="77777777" w:rsidTr="007A5321">
        <w:trPr>
          <w:trHeight w:val="658"/>
        </w:trPr>
        <w:tc>
          <w:tcPr>
            <w:tcW w:w="3397" w:type="dxa"/>
            <w:shd w:val="clear" w:color="auto" w:fill="F2F2F2" w:themeFill="background1" w:themeFillShade="F2"/>
          </w:tcPr>
          <w:p w14:paraId="6D91935B" w14:textId="142629FB" w:rsidR="007A5321" w:rsidRPr="001B3A7C" w:rsidRDefault="007A5321" w:rsidP="007A5321">
            <w:pPr>
              <w:spacing w:line="276" w:lineRule="auto"/>
            </w:pPr>
            <w:r w:rsidRPr="00525C22">
              <w:t xml:space="preserve">3.7. </w:t>
            </w:r>
            <w:r>
              <w:t>Номер дому</w:t>
            </w:r>
          </w:p>
        </w:tc>
        <w:tc>
          <w:tcPr>
            <w:tcW w:w="6521" w:type="dxa"/>
          </w:tcPr>
          <w:p w14:paraId="04CF0CE3" w14:textId="77777777" w:rsidR="007A5321" w:rsidRPr="001B3A7C" w:rsidRDefault="007A5321" w:rsidP="007A5321">
            <w:pPr>
              <w:spacing w:line="276" w:lineRule="auto"/>
            </w:pPr>
          </w:p>
        </w:tc>
      </w:tr>
      <w:tr w:rsidR="007A5321" w:rsidRPr="001B3A7C" w14:paraId="7042558A" w14:textId="77777777" w:rsidTr="007A5321">
        <w:trPr>
          <w:trHeight w:val="658"/>
        </w:trPr>
        <w:tc>
          <w:tcPr>
            <w:tcW w:w="3397" w:type="dxa"/>
            <w:shd w:val="clear" w:color="auto" w:fill="F2F2F2" w:themeFill="background1" w:themeFillShade="F2"/>
          </w:tcPr>
          <w:p w14:paraId="034F38BE" w14:textId="7BF6A7E7" w:rsidR="007A5321" w:rsidRPr="001B3A7C" w:rsidRDefault="007A5321" w:rsidP="007A5321">
            <w:pPr>
              <w:spacing w:line="276" w:lineRule="auto"/>
            </w:pPr>
            <w:r w:rsidRPr="00525C22">
              <w:t xml:space="preserve">3.8. </w:t>
            </w:r>
            <w:r>
              <w:t>Номер квартири</w:t>
            </w:r>
          </w:p>
        </w:tc>
        <w:tc>
          <w:tcPr>
            <w:tcW w:w="6521" w:type="dxa"/>
          </w:tcPr>
          <w:p w14:paraId="1140712C" w14:textId="77777777" w:rsidR="007A5321" w:rsidRPr="001B3A7C" w:rsidRDefault="007A5321" w:rsidP="007A5321">
            <w:pPr>
              <w:spacing w:line="276" w:lineRule="auto"/>
            </w:pPr>
          </w:p>
        </w:tc>
      </w:tr>
      <w:tr w:rsidR="007A5321" w:rsidRPr="001B3A7C" w14:paraId="1746358C" w14:textId="77777777" w:rsidTr="007A5321">
        <w:trPr>
          <w:trHeight w:val="658"/>
        </w:trPr>
        <w:tc>
          <w:tcPr>
            <w:tcW w:w="3397" w:type="dxa"/>
            <w:shd w:val="clear" w:color="auto" w:fill="F2F2F2" w:themeFill="background1" w:themeFillShade="F2"/>
          </w:tcPr>
          <w:p w14:paraId="19F1138C" w14:textId="0E8683C5" w:rsidR="007A5321" w:rsidRDefault="007A5321" w:rsidP="007A5321">
            <w:pPr>
              <w:pStyle w:val="Akapitzlist"/>
              <w:numPr>
                <w:ilvl w:val="1"/>
                <w:numId w:val="18"/>
              </w:numPr>
              <w:spacing w:line="276" w:lineRule="auto"/>
              <w:ind w:left="447" w:hanging="447"/>
            </w:pPr>
            <w:r>
              <w:t>Ім’я і прізвище</w:t>
            </w:r>
          </w:p>
          <w:p w14:paraId="154CB232" w14:textId="6713B767" w:rsidR="007A5321" w:rsidRPr="001B3A7C" w:rsidRDefault="007A5321" w:rsidP="007A5321">
            <w:pPr>
              <w:spacing w:line="276" w:lineRule="auto"/>
            </w:pPr>
            <w:r w:rsidRPr="007A5321">
              <w:rPr>
                <w:color w:val="FF0000"/>
              </w:rPr>
              <w:t>ОДНОГО З</w:t>
            </w:r>
            <w:r>
              <w:rPr>
                <w:color w:val="FF0000"/>
              </w:rPr>
              <w:t xml:space="preserve"> </w:t>
            </w:r>
            <w:r w:rsidRPr="007A5321">
              <w:rPr>
                <w:color w:val="FF0000"/>
              </w:rPr>
              <w:t>БАТЬКІВ/ОПІКУНА</w:t>
            </w:r>
          </w:p>
        </w:tc>
        <w:tc>
          <w:tcPr>
            <w:tcW w:w="6521" w:type="dxa"/>
          </w:tcPr>
          <w:p w14:paraId="3A5CDAE4" w14:textId="77777777" w:rsidR="007A5321" w:rsidRPr="001B3A7C" w:rsidRDefault="007A5321" w:rsidP="007A5321">
            <w:pPr>
              <w:spacing w:line="276" w:lineRule="auto"/>
            </w:pPr>
          </w:p>
        </w:tc>
      </w:tr>
      <w:tr w:rsidR="007A5321" w:rsidRPr="001B3A7C" w14:paraId="5EA68CEB" w14:textId="77777777" w:rsidTr="007A5321">
        <w:trPr>
          <w:trHeight w:hRule="exact" w:val="658"/>
        </w:trPr>
        <w:tc>
          <w:tcPr>
            <w:tcW w:w="3397" w:type="dxa"/>
            <w:shd w:val="clear" w:color="auto" w:fill="F2F2F2" w:themeFill="background1" w:themeFillShade="F2"/>
          </w:tcPr>
          <w:p w14:paraId="70A8D552" w14:textId="77777777" w:rsidR="007A5321" w:rsidRDefault="007A5321" w:rsidP="007A5321">
            <w:pPr>
              <w:spacing w:line="276" w:lineRule="auto"/>
            </w:pPr>
            <w:r w:rsidRPr="001B3A7C">
              <w:t xml:space="preserve">4.0. </w:t>
            </w:r>
            <w:r>
              <w:t>Контактний телефон</w:t>
            </w:r>
          </w:p>
          <w:p w14:paraId="7A3F2688" w14:textId="76CB4F29" w:rsidR="007A5321" w:rsidRPr="001B3A7C" w:rsidRDefault="007A5321" w:rsidP="007A5321">
            <w:pPr>
              <w:spacing w:line="276" w:lineRule="auto"/>
            </w:pPr>
            <w:r w:rsidRPr="007A5321">
              <w:rPr>
                <w:color w:val="FF0000"/>
              </w:rPr>
              <w:t>ОДНОГО З</w:t>
            </w:r>
            <w:r>
              <w:rPr>
                <w:color w:val="FF0000"/>
              </w:rPr>
              <w:t xml:space="preserve"> </w:t>
            </w:r>
            <w:r w:rsidRPr="007A5321">
              <w:rPr>
                <w:color w:val="FF0000"/>
              </w:rPr>
              <w:t>БАТЬКІВ/ОПІКУНА</w:t>
            </w:r>
          </w:p>
        </w:tc>
        <w:tc>
          <w:tcPr>
            <w:tcW w:w="6521" w:type="dxa"/>
          </w:tcPr>
          <w:p w14:paraId="63B62B43" w14:textId="77777777" w:rsidR="007A5321" w:rsidRPr="001B3A7C" w:rsidRDefault="007A5321" w:rsidP="007A5321">
            <w:pPr>
              <w:spacing w:line="276" w:lineRule="auto"/>
            </w:pPr>
          </w:p>
        </w:tc>
      </w:tr>
      <w:tr w:rsidR="007A5321" w:rsidRPr="001B3A7C" w14:paraId="399475DC" w14:textId="77777777" w:rsidTr="007A5321">
        <w:trPr>
          <w:trHeight w:hRule="exact" w:val="658"/>
        </w:trPr>
        <w:tc>
          <w:tcPr>
            <w:tcW w:w="3397" w:type="dxa"/>
            <w:shd w:val="clear" w:color="auto" w:fill="F2F2F2" w:themeFill="background1" w:themeFillShade="F2"/>
          </w:tcPr>
          <w:p w14:paraId="6FABBC78" w14:textId="47CE53E1" w:rsidR="007A5321" w:rsidRDefault="007A5321" w:rsidP="007A5321">
            <w:pPr>
              <w:spacing w:line="276" w:lineRule="auto"/>
            </w:pPr>
            <w:r w:rsidRPr="001B3A7C">
              <w:t xml:space="preserve">4.1. </w:t>
            </w:r>
            <w:r>
              <w:t>Адреса</w:t>
            </w:r>
            <w:r w:rsidRPr="001B3A7C">
              <w:t xml:space="preserve"> e-mail </w:t>
            </w:r>
          </w:p>
          <w:p w14:paraId="3678FC92" w14:textId="3ECD93CC" w:rsidR="007A5321" w:rsidRPr="001B3A7C" w:rsidRDefault="007A5321" w:rsidP="007A5321">
            <w:pPr>
              <w:spacing w:line="276" w:lineRule="auto"/>
            </w:pPr>
            <w:r w:rsidRPr="007A5321">
              <w:rPr>
                <w:color w:val="FF0000"/>
              </w:rPr>
              <w:t>ОДНОГО З</w:t>
            </w:r>
            <w:r>
              <w:rPr>
                <w:color w:val="FF0000"/>
              </w:rPr>
              <w:t xml:space="preserve"> </w:t>
            </w:r>
            <w:r w:rsidRPr="007A5321">
              <w:rPr>
                <w:color w:val="FF0000"/>
              </w:rPr>
              <w:t>БАТЬКІВ/ОПІКУНА</w:t>
            </w:r>
          </w:p>
        </w:tc>
        <w:tc>
          <w:tcPr>
            <w:tcW w:w="6521" w:type="dxa"/>
          </w:tcPr>
          <w:p w14:paraId="5A7E47C7" w14:textId="77777777" w:rsidR="007A5321" w:rsidRPr="001B3A7C" w:rsidRDefault="007A5321" w:rsidP="007A5321">
            <w:pPr>
              <w:spacing w:line="276" w:lineRule="auto"/>
            </w:pPr>
          </w:p>
        </w:tc>
      </w:tr>
    </w:tbl>
    <w:p w14:paraId="7C0BB411" w14:textId="6682D511" w:rsidR="00E03D9D" w:rsidRPr="001B3A7C" w:rsidRDefault="007A5321" w:rsidP="00225264">
      <w:pPr>
        <w:pStyle w:val="Nagwek2"/>
        <w:numPr>
          <w:ilvl w:val="0"/>
          <w:numId w:val="18"/>
        </w:numPr>
        <w:spacing w:line="276" w:lineRule="auto"/>
        <w:ind w:left="426" w:hanging="426"/>
      </w:pPr>
      <w:r w:rsidRPr="007A5321">
        <w:t>СТАТУС</w:t>
      </w:r>
      <w:r>
        <w:t xml:space="preserve"> ДИТИНИ</w:t>
      </w:r>
    </w:p>
    <w:tbl>
      <w:tblPr>
        <w:tblStyle w:val="Tabela-Siatka"/>
        <w:tblW w:w="9918" w:type="dxa"/>
        <w:tblLook w:val="04A0" w:firstRow="1" w:lastRow="0" w:firstColumn="1" w:lastColumn="0" w:noHBand="0" w:noVBand="1"/>
      </w:tblPr>
      <w:tblGrid>
        <w:gridCol w:w="6516"/>
        <w:gridCol w:w="3402"/>
      </w:tblGrid>
      <w:tr w:rsidR="006B361C" w:rsidRPr="001B3A7C" w14:paraId="0D22E726" w14:textId="77777777" w:rsidTr="001F6486">
        <w:tc>
          <w:tcPr>
            <w:tcW w:w="6516" w:type="dxa"/>
            <w:shd w:val="clear" w:color="auto" w:fill="F2F2F2" w:themeFill="background1" w:themeFillShade="F2"/>
          </w:tcPr>
          <w:p w14:paraId="7DFBDC4B" w14:textId="7119A26B" w:rsidR="006B361C" w:rsidRPr="001B3A7C" w:rsidRDefault="007A5321" w:rsidP="00B2003E">
            <w:pPr>
              <w:spacing w:line="276" w:lineRule="auto"/>
            </w:pPr>
            <w:r w:rsidRPr="00525C22">
              <w:t xml:space="preserve">4.1. </w:t>
            </w:r>
            <w:r w:rsidRPr="00EE2A51">
              <w:t>Особа іноземного походження</w:t>
            </w:r>
          </w:p>
        </w:tc>
        <w:tc>
          <w:tcPr>
            <w:tcW w:w="3402" w:type="dxa"/>
          </w:tcPr>
          <w:p w14:paraId="423F300B" w14:textId="19FD4091" w:rsidR="006B361C" w:rsidRPr="001B3A7C" w:rsidRDefault="006B361C" w:rsidP="00B2003E">
            <w:pPr>
              <w:pStyle w:val="Bezodstpw"/>
              <w:spacing w:line="276" w:lineRule="auto"/>
              <w:rPr>
                <w:rStyle w:val="Pogrubienie"/>
              </w:rPr>
            </w:pPr>
            <w:r w:rsidRPr="001B3A7C">
              <w:rPr>
                <w:rStyle w:val="Pogrubienie"/>
                <w:rFonts w:ascii="MS Gothic" w:eastAsia="MS Gothic" w:hAnsi="MS Gothic" w:hint="eastAsia"/>
              </w:rPr>
              <w:t>☐</w:t>
            </w:r>
            <w:r w:rsidR="00654190">
              <w:t>Так</w:t>
            </w:r>
            <w:r w:rsidRPr="001B3A7C">
              <w:br/>
            </w:r>
            <w:r w:rsidR="00056C46" w:rsidRPr="001B3A7C">
              <w:rPr>
                <w:rStyle w:val="Pogrubienie"/>
                <w:rFonts w:ascii="MS Gothic" w:eastAsia="MS Gothic" w:hAnsi="MS Gothic" w:hint="eastAsia"/>
              </w:rPr>
              <w:t>☐</w:t>
            </w:r>
            <w:r w:rsidR="00654190">
              <w:t>Ні</w:t>
            </w:r>
          </w:p>
        </w:tc>
      </w:tr>
      <w:tr w:rsidR="006B361C" w:rsidRPr="001B3A7C" w14:paraId="24BE5701" w14:textId="77777777" w:rsidTr="001F6486">
        <w:tc>
          <w:tcPr>
            <w:tcW w:w="6516" w:type="dxa"/>
            <w:shd w:val="clear" w:color="auto" w:fill="F2F2F2" w:themeFill="background1" w:themeFillShade="F2"/>
          </w:tcPr>
          <w:p w14:paraId="3E1489E7" w14:textId="60646E55" w:rsidR="006B361C" w:rsidRPr="001B3A7C" w:rsidRDefault="00601D80" w:rsidP="00B2003E">
            <w:pPr>
              <w:spacing w:line="276" w:lineRule="auto"/>
            </w:pPr>
            <w:r w:rsidRPr="00525C22">
              <w:t xml:space="preserve">4.2. </w:t>
            </w:r>
            <w:r w:rsidRPr="00EE2A51">
              <w:t xml:space="preserve">Особа </w:t>
            </w:r>
            <w:r>
              <w:t>Т</w:t>
            </w:r>
            <w:r w:rsidRPr="00EE2A51">
              <w:t xml:space="preserve">ретьої </w:t>
            </w:r>
            <w:r>
              <w:t>К</w:t>
            </w:r>
            <w:r w:rsidRPr="00EE2A51">
              <w:t>раїни</w:t>
            </w:r>
          </w:p>
        </w:tc>
        <w:tc>
          <w:tcPr>
            <w:tcW w:w="3402" w:type="dxa"/>
          </w:tcPr>
          <w:p w14:paraId="34FB38C9" w14:textId="242F961A" w:rsidR="006B361C" w:rsidRPr="001B3A7C" w:rsidRDefault="006B361C" w:rsidP="00B2003E">
            <w:pPr>
              <w:pStyle w:val="Bezodstpw"/>
              <w:spacing w:line="276" w:lineRule="auto"/>
              <w:rPr>
                <w:rStyle w:val="Pogrubienie"/>
              </w:rPr>
            </w:pPr>
            <w:r w:rsidRPr="001B3A7C">
              <w:rPr>
                <w:rStyle w:val="Pogrubienie"/>
                <w:rFonts w:ascii="MS Gothic" w:eastAsia="MS Gothic" w:hAnsi="MS Gothic" w:hint="eastAsia"/>
              </w:rPr>
              <w:t>☐</w:t>
            </w:r>
            <w:r w:rsidR="00675B25">
              <w:t>Так</w:t>
            </w:r>
            <w:r w:rsidRPr="001B3A7C">
              <w:br/>
            </w:r>
            <w:r w:rsidRPr="001B3A7C">
              <w:rPr>
                <w:rStyle w:val="Pogrubienie"/>
                <w:rFonts w:ascii="MS Gothic" w:eastAsia="MS Gothic" w:hAnsi="MS Gothic" w:hint="eastAsia"/>
              </w:rPr>
              <w:t>☐</w:t>
            </w:r>
            <w:r w:rsidR="00654190">
              <w:t>Ні</w:t>
            </w:r>
          </w:p>
        </w:tc>
      </w:tr>
      <w:tr w:rsidR="00E03D9D" w:rsidRPr="001B3A7C" w14:paraId="419DABE8" w14:textId="77777777" w:rsidTr="001F6486">
        <w:tc>
          <w:tcPr>
            <w:tcW w:w="6516" w:type="dxa"/>
            <w:shd w:val="clear" w:color="auto" w:fill="F2F2F2" w:themeFill="background1" w:themeFillShade="F2"/>
          </w:tcPr>
          <w:p w14:paraId="5D260C20" w14:textId="34AF430A" w:rsidR="00E03D9D" w:rsidRPr="001B3A7C" w:rsidRDefault="00601D80" w:rsidP="00B2003E">
            <w:pPr>
              <w:spacing w:line="276" w:lineRule="auto"/>
            </w:pPr>
            <w:r w:rsidRPr="00525C22">
              <w:t xml:space="preserve">4.3. </w:t>
            </w:r>
            <w:r w:rsidRPr="00EE2A51">
              <w:t>Особа, що належить до національних або етнічних меншин (включаючи маргіналізовані громади)</w:t>
            </w:r>
          </w:p>
        </w:tc>
        <w:tc>
          <w:tcPr>
            <w:tcW w:w="3402" w:type="dxa"/>
          </w:tcPr>
          <w:p w14:paraId="2B815E3F" w14:textId="5D076037" w:rsidR="00E03D9D" w:rsidRPr="001B3A7C" w:rsidRDefault="00C55105" w:rsidP="00B2003E">
            <w:pPr>
              <w:pStyle w:val="Bezodstpw"/>
              <w:spacing w:line="276" w:lineRule="auto"/>
            </w:pPr>
            <w:r w:rsidRPr="001B3A7C">
              <w:rPr>
                <w:rStyle w:val="Pogrubienie"/>
                <w:rFonts w:ascii="MS Gothic" w:eastAsia="MS Gothic" w:hAnsi="MS Gothic" w:hint="eastAsia"/>
                <w:b w:val="0"/>
                <w:bCs w:val="0"/>
              </w:rPr>
              <w:t>☐</w:t>
            </w:r>
            <w:r w:rsidR="00675B25">
              <w:t>Так</w:t>
            </w:r>
            <w:r w:rsidR="00FF02BD" w:rsidRPr="001B3A7C">
              <w:br/>
            </w:r>
            <w:r w:rsidR="00FF02BD" w:rsidRPr="001B3A7C">
              <w:rPr>
                <w:rStyle w:val="Pogrubienie"/>
                <w:rFonts w:ascii="MS Gothic" w:eastAsia="MS Gothic" w:hAnsi="MS Gothic" w:hint="eastAsia"/>
                <w:b w:val="0"/>
                <w:bCs w:val="0"/>
              </w:rPr>
              <w:t>☐</w:t>
            </w:r>
            <w:r w:rsidR="00654190">
              <w:t>Ні</w:t>
            </w:r>
          </w:p>
          <w:p w14:paraId="17AC21E9" w14:textId="50D9A64D" w:rsidR="00DC1723" w:rsidRPr="001B3A7C" w:rsidRDefault="00DC1723" w:rsidP="00B2003E">
            <w:pPr>
              <w:pStyle w:val="Bezodstpw"/>
              <w:spacing w:line="276" w:lineRule="auto"/>
              <w:rPr>
                <w:b/>
              </w:rPr>
            </w:pPr>
            <w:r w:rsidRPr="001B3A7C">
              <w:rPr>
                <w:rStyle w:val="Pogrubienie"/>
                <w:rFonts w:ascii="MS Gothic" w:eastAsia="MS Gothic" w:hAnsi="MS Gothic" w:hint="eastAsia"/>
                <w:bCs w:val="0"/>
              </w:rPr>
              <w:t>☐</w:t>
            </w:r>
            <w:r w:rsidR="00601D80" w:rsidRPr="00297501">
              <w:t>Відмова нада</w:t>
            </w:r>
            <w:r w:rsidR="00601D80">
              <w:t xml:space="preserve">ти </w:t>
            </w:r>
            <w:r w:rsidR="00601D80" w:rsidRPr="00297501">
              <w:t>інформаці</w:t>
            </w:r>
            <w:r w:rsidR="00601D80">
              <w:t>ю</w:t>
            </w:r>
          </w:p>
        </w:tc>
      </w:tr>
      <w:tr w:rsidR="008637E6" w:rsidRPr="001B3A7C" w14:paraId="70C4A89F" w14:textId="77777777" w:rsidTr="001F6486">
        <w:tc>
          <w:tcPr>
            <w:tcW w:w="6516" w:type="dxa"/>
            <w:shd w:val="clear" w:color="auto" w:fill="F2F2F2" w:themeFill="background1" w:themeFillShade="F2"/>
          </w:tcPr>
          <w:p w14:paraId="58D8A8F7" w14:textId="1EEFBD38" w:rsidR="008637E6" w:rsidRPr="001B3A7C" w:rsidRDefault="00601D80" w:rsidP="00B2003E">
            <w:pPr>
              <w:spacing w:line="276" w:lineRule="auto"/>
            </w:pPr>
            <w:r w:rsidRPr="00525C22">
              <w:t>4.4.</w:t>
            </w:r>
            <w:r w:rsidRPr="00C506FD">
              <w:t xml:space="preserve"> Безпритульна особа або особа, що зазнала виключення з доступу до житла</w:t>
            </w:r>
          </w:p>
        </w:tc>
        <w:tc>
          <w:tcPr>
            <w:tcW w:w="3402" w:type="dxa"/>
          </w:tcPr>
          <w:p w14:paraId="0AD6E2BA" w14:textId="301802E5" w:rsidR="008637E6" w:rsidRPr="001B3A7C" w:rsidRDefault="008637E6" w:rsidP="00B2003E">
            <w:pPr>
              <w:pStyle w:val="Bezodstpw"/>
              <w:spacing w:line="276" w:lineRule="auto"/>
            </w:pPr>
            <w:r w:rsidRPr="001B3A7C">
              <w:rPr>
                <w:rStyle w:val="Pogrubienie"/>
                <w:rFonts w:ascii="MS Gothic" w:eastAsia="MS Gothic" w:hAnsi="MS Gothic" w:hint="eastAsia"/>
              </w:rPr>
              <w:t>☐</w:t>
            </w:r>
            <w:r w:rsidR="00675B25">
              <w:t>Так</w:t>
            </w:r>
            <w:r w:rsidRPr="001B3A7C">
              <w:br/>
            </w:r>
            <w:r w:rsidRPr="001B3A7C">
              <w:rPr>
                <w:rStyle w:val="Pogrubienie"/>
                <w:rFonts w:ascii="MS Gothic" w:eastAsia="MS Gothic" w:hAnsi="MS Gothic" w:hint="eastAsia"/>
              </w:rPr>
              <w:t>☐</w:t>
            </w:r>
            <w:r w:rsidR="00654190">
              <w:t>Ні</w:t>
            </w:r>
          </w:p>
        </w:tc>
      </w:tr>
      <w:tr w:rsidR="008637E6" w:rsidRPr="001B3A7C" w14:paraId="1F8660BF" w14:textId="77777777" w:rsidTr="001F6486">
        <w:trPr>
          <w:trHeight w:val="1270"/>
        </w:trPr>
        <w:tc>
          <w:tcPr>
            <w:tcW w:w="6516" w:type="dxa"/>
            <w:shd w:val="clear" w:color="auto" w:fill="F2F2F2" w:themeFill="background1" w:themeFillShade="F2"/>
          </w:tcPr>
          <w:p w14:paraId="4385DEA9" w14:textId="24F437D1" w:rsidR="008637E6" w:rsidRPr="001B3A7C" w:rsidRDefault="00601D80" w:rsidP="00B2003E">
            <w:pPr>
              <w:spacing w:line="276" w:lineRule="auto"/>
              <w:rPr>
                <w:rFonts w:ascii="Calibri" w:hAnsi="Calibri" w:cs="Calibri"/>
                <w:bCs/>
                <w:szCs w:val="24"/>
              </w:rPr>
            </w:pPr>
            <w:r w:rsidRPr="00525C22">
              <w:rPr>
                <w:rFonts w:ascii="Calibri" w:hAnsi="Calibri" w:cs="Calibri"/>
                <w:bCs/>
                <w:szCs w:val="24"/>
              </w:rPr>
              <w:t>4.5.</w:t>
            </w:r>
            <w:r>
              <w:rPr>
                <w:rFonts w:ascii="Calibri" w:hAnsi="Calibri" w:cs="Calibri"/>
                <w:bCs/>
                <w:szCs w:val="24"/>
              </w:rPr>
              <w:t>Особа з інвалідністю</w:t>
            </w:r>
            <w:r w:rsidRPr="00525C22">
              <w:rPr>
                <w:rStyle w:val="Odwoanieprzypisudolnego"/>
                <w:rFonts w:ascii="Calibri" w:hAnsi="Calibri" w:cs="Calibri"/>
                <w:szCs w:val="24"/>
              </w:rPr>
              <w:footnoteReference w:id="1"/>
            </w:r>
            <w:r w:rsidRPr="00525C22">
              <w:rPr>
                <w:rFonts w:ascii="Calibri" w:hAnsi="Calibri" w:cs="Calibri"/>
                <w:bCs/>
                <w:szCs w:val="24"/>
              </w:rPr>
              <w:t xml:space="preserve"> </w:t>
            </w:r>
            <w:r>
              <w:rPr>
                <w:rFonts w:ascii="Calibri" w:hAnsi="Calibri" w:cs="Calibri"/>
                <w:bCs/>
                <w:szCs w:val="24"/>
              </w:rPr>
              <w:t xml:space="preserve">. </w:t>
            </w:r>
            <w:r w:rsidRPr="00297501">
              <w:rPr>
                <w:rFonts w:ascii="Calibri" w:hAnsi="Calibri" w:cs="Calibri"/>
                <w:b w:val="0"/>
                <w:szCs w:val="24"/>
              </w:rPr>
              <w:t xml:space="preserve">Якщо зазначено ТАК, необхідно додати </w:t>
            </w:r>
            <w:r>
              <w:rPr>
                <w:rFonts w:ascii="Calibri" w:hAnsi="Calibri" w:cs="Calibri"/>
                <w:b w:val="0"/>
                <w:szCs w:val="24"/>
              </w:rPr>
              <w:t>довідку</w:t>
            </w:r>
            <w:r w:rsidRPr="00297501">
              <w:rPr>
                <w:rFonts w:ascii="Calibri" w:hAnsi="Calibri" w:cs="Calibri"/>
                <w:b w:val="0"/>
                <w:szCs w:val="24"/>
              </w:rPr>
              <w:t xml:space="preserve"> про інвалідність або інший документ, що підтверджує стан здоров'я.</w:t>
            </w:r>
          </w:p>
        </w:tc>
        <w:tc>
          <w:tcPr>
            <w:tcW w:w="3402" w:type="dxa"/>
          </w:tcPr>
          <w:p w14:paraId="01BBDFD3" w14:textId="71B8E5AF" w:rsidR="008637E6" w:rsidRPr="001B3A7C" w:rsidRDefault="008637E6" w:rsidP="00B2003E">
            <w:pPr>
              <w:pStyle w:val="Bezodstpw"/>
              <w:spacing w:line="276" w:lineRule="auto"/>
            </w:pPr>
            <w:r w:rsidRPr="001B3A7C">
              <w:rPr>
                <w:rStyle w:val="Pogrubienie"/>
                <w:rFonts w:ascii="MS Gothic" w:eastAsia="MS Gothic" w:hAnsi="MS Gothic" w:hint="eastAsia"/>
              </w:rPr>
              <w:t>☐</w:t>
            </w:r>
            <w:r w:rsidR="00675B25">
              <w:t>Так</w:t>
            </w:r>
            <w:r w:rsidRPr="001B3A7C">
              <w:br/>
            </w:r>
            <w:r w:rsidRPr="001B3A7C">
              <w:rPr>
                <w:rStyle w:val="Pogrubienie"/>
                <w:rFonts w:ascii="MS Gothic" w:eastAsia="MS Gothic" w:hAnsi="MS Gothic" w:hint="eastAsia"/>
              </w:rPr>
              <w:t>☐</w:t>
            </w:r>
            <w:r w:rsidR="00654190">
              <w:t>Ні</w:t>
            </w:r>
            <w:r w:rsidR="00316C92" w:rsidRPr="001B3A7C">
              <w:br/>
            </w:r>
            <w:r w:rsidR="00316C92" w:rsidRPr="001B3A7C">
              <w:rPr>
                <w:rStyle w:val="Pogrubienie"/>
                <w:rFonts w:ascii="MS Gothic" w:eastAsia="MS Gothic" w:hAnsi="MS Gothic" w:hint="eastAsia"/>
              </w:rPr>
              <w:t>☐</w:t>
            </w:r>
            <w:r w:rsidR="00601D80" w:rsidRPr="00297501">
              <w:t>Відмова нада</w:t>
            </w:r>
            <w:r w:rsidR="00601D80">
              <w:t xml:space="preserve">ти </w:t>
            </w:r>
            <w:r w:rsidR="00601D80" w:rsidRPr="00297501">
              <w:t>інформаці</w:t>
            </w:r>
            <w:r w:rsidR="00601D80">
              <w:t>ю</w:t>
            </w:r>
          </w:p>
        </w:tc>
      </w:tr>
    </w:tbl>
    <w:p w14:paraId="222F7D47" w14:textId="7C949541" w:rsidR="00B073CC" w:rsidRPr="001B3A7C" w:rsidRDefault="00530C1E" w:rsidP="00225264">
      <w:pPr>
        <w:pStyle w:val="Nagwek2"/>
        <w:numPr>
          <w:ilvl w:val="0"/>
          <w:numId w:val="18"/>
        </w:numPr>
        <w:spacing w:line="276" w:lineRule="auto"/>
        <w:ind w:left="426" w:hanging="426"/>
      </w:pPr>
      <w:r w:rsidRPr="00530C1E">
        <w:lastRenderedPageBreak/>
        <w:t>ЗАГАЛЬНІ ЗАЯВИ</w:t>
      </w:r>
    </w:p>
    <w:tbl>
      <w:tblPr>
        <w:tblStyle w:val="Tabela-Siatka"/>
        <w:tblpPr w:leftFromText="141" w:rightFromText="141" w:vertAnchor="text" w:horzAnchor="margin" w:tblpY="64"/>
        <w:tblW w:w="9918" w:type="dxa"/>
        <w:tblLook w:val="04A0" w:firstRow="1" w:lastRow="0" w:firstColumn="1" w:lastColumn="0" w:noHBand="0" w:noVBand="1"/>
      </w:tblPr>
      <w:tblGrid>
        <w:gridCol w:w="8642"/>
        <w:gridCol w:w="1276"/>
      </w:tblGrid>
      <w:tr w:rsidR="00B073CC" w:rsidRPr="001B3A7C" w14:paraId="7FB61E7C" w14:textId="77777777" w:rsidTr="009B2544">
        <w:trPr>
          <w:trHeight w:val="708"/>
        </w:trPr>
        <w:tc>
          <w:tcPr>
            <w:tcW w:w="8642" w:type="dxa"/>
            <w:shd w:val="clear" w:color="auto" w:fill="F2F2F2" w:themeFill="background1" w:themeFillShade="F2"/>
          </w:tcPr>
          <w:p w14:paraId="6769462D" w14:textId="693E79DB" w:rsidR="00B073CC" w:rsidRPr="001B3A7C" w:rsidRDefault="00601D80" w:rsidP="00B2003E">
            <w:pPr>
              <w:spacing w:line="276" w:lineRule="auto"/>
            </w:pPr>
            <w:r>
              <w:t>5</w:t>
            </w:r>
            <w:r w:rsidR="00B073CC" w:rsidRPr="001B3A7C">
              <w:t xml:space="preserve">.1. </w:t>
            </w:r>
            <w:r w:rsidRPr="00FD5F38">
              <w:t xml:space="preserve"> Заявляю, що всі дані, вказані в </w:t>
            </w:r>
            <w:r>
              <w:t>цьому формулярі</w:t>
            </w:r>
            <w:r w:rsidRPr="00FD5F38">
              <w:t>, є правдивими.</w:t>
            </w:r>
          </w:p>
        </w:tc>
        <w:tc>
          <w:tcPr>
            <w:tcW w:w="1276" w:type="dxa"/>
          </w:tcPr>
          <w:p w14:paraId="4CB610FA" w14:textId="61D31E4C" w:rsidR="00B073CC" w:rsidRPr="001B3A7C" w:rsidRDefault="00B073CC" w:rsidP="00B2003E">
            <w:pPr>
              <w:spacing w:line="276" w:lineRule="auto"/>
              <w:rPr>
                <w:rStyle w:val="Pogrubienie"/>
              </w:rPr>
            </w:pPr>
            <w:r w:rsidRPr="001B3A7C">
              <w:rPr>
                <w:rStyle w:val="Pogrubienie"/>
                <w:rFonts w:ascii="MS Gothic" w:eastAsia="MS Gothic" w:hAnsi="MS Gothic" w:hint="eastAsia"/>
              </w:rPr>
              <w:t>☐</w:t>
            </w:r>
            <w:r w:rsidR="00601D80">
              <w:rPr>
                <w:b w:val="0"/>
                <w:bCs/>
              </w:rPr>
              <w:t>Так</w:t>
            </w:r>
          </w:p>
        </w:tc>
      </w:tr>
      <w:tr w:rsidR="00B073CC" w:rsidRPr="001B3A7C" w14:paraId="58399BA3" w14:textId="77777777" w:rsidTr="009B2544">
        <w:trPr>
          <w:trHeight w:val="708"/>
        </w:trPr>
        <w:tc>
          <w:tcPr>
            <w:tcW w:w="8642" w:type="dxa"/>
            <w:shd w:val="clear" w:color="auto" w:fill="F2F2F2" w:themeFill="background1" w:themeFillShade="F2"/>
          </w:tcPr>
          <w:p w14:paraId="5C219C48" w14:textId="02C975F0" w:rsidR="00601D80" w:rsidRDefault="00601D80" w:rsidP="00601D80">
            <w:pPr>
              <w:spacing w:line="276" w:lineRule="auto"/>
            </w:pPr>
            <w:r>
              <w:t>5</w:t>
            </w:r>
            <w:r w:rsidR="00995251" w:rsidRPr="001B3A7C">
              <w:t>.</w:t>
            </w:r>
            <w:r>
              <w:t>2</w:t>
            </w:r>
            <w:r w:rsidR="00995251" w:rsidRPr="001B3A7C">
              <w:t xml:space="preserve">. </w:t>
            </w:r>
            <w:r>
              <w:t xml:space="preserve"> Я ознайомлена</w:t>
            </w:r>
            <w:r w:rsidRPr="00525C22">
              <w:t>/</w:t>
            </w:r>
            <w:r>
              <w:t xml:space="preserve">ознайомлений </w:t>
            </w:r>
            <w:r w:rsidRPr="00525C22">
              <w:t xml:space="preserve"> </w:t>
            </w:r>
            <w:r>
              <w:t>з Правилами рекрутації і участі в проекті</w:t>
            </w:r>
            <w:r w:rsidRPr="00525C22">
              <w:t xml:space="preserve"> </w:t>
            </w:r>
          </w:p>
          <w:p w14:paraId="1AD6FBDD" w14:textId="0C655822" w:rsidR="00B073CC" w:rsidRPr="001B3A7C" w:rsidRDefault="00601D80" w:rsidP="00601D80">
            <w:pPr>
              <w:spacing w:line="276" w:lineRule="auto"/>
            </w:pPr>
            <w:r>
              <w:t>«</w:t>
            </w:r>
            <w:r w:rsidRPr="00487C4E">
              <w:t xml:space="preserve">Підтримка громадян третіх країн та їх оточення для розвитку Мазовії», приймаю його умови і відповідно до вимог маю право на участь у ньому. Одночасно зобов'язуюсь негайно повідомити </w:t>
            </w:r>
            <w:r>
              <w:t>Л</w:t>
            </w:r>
            <w:r w:rsidRPr="00487C4E">
              <w:t xml:space="preserve">ідера проєкту, компанію PROJECT CREATION, з обмеженою відповідальністю, вул. Карчевська 18, 04-112 Варшава, про зміни в даних, зазначених у </w:t>
            </w:r>
            <w:r>
              <w:t>формулярі</w:t>
            </w:r>
            <w:r w:rsidRPr="00487C4E">
              <w:t>.</w:t>
            </w:r>
          </w:p>
        </w:tc>
        <w:tc>
          <w:tcPr>
            <w:tcW w:w="1276" w:type="dxa"/>
          </w:tcPr>
          <w:p w14:paraId="44890961" w14:textId="1CBCE39A" w:rsidR="00B073CC" w:rsidRPr="001B3A7C" w:rsidRDefault="00B073CC" w:rsidP="00B2003E">
            <w:pPr>
              <w:spacing w:line="276" w:lineRule="auto"/>
              <w:rPr>
                <w:rStyle w:val="Pogrubienie"/>
              </w:rPr>
            </w:pPr>
            <w:r w:rsidRPr="001B3A7C">
              <w:rPr>
                <w:rStyle w:val="Pogrubienie"/>
                <w:rFonts w:ascii="MS Gothic" w:eastAsia="MS Gothic" w:hAnsi="MS Gothic" w:hint="eastAsia"/>
              </w:rPr>
              <w:t>☐</w:t>
            </w:r>
            <w:r w:rsidR="00601D80">
              <w:rPr>
                <w:b w:val="0"/>
                <w:bCs/>
              </w:rPr>
              <w:t>Так</w:t>
            </w:r>
          </w:p>
        </w:tc>
      </w:tr>
      <w:tr w:rsidR="00B073CC" w:rsidRPr="001B3A7C" w14:paraId="6F9D2254" w14:textId="77777777" w:rsidTr="009B2544">
        <w:trPr>
          <w:trHeight w:val="708"/>
        </w:trPr>
        <w:tc>
          <w:tcPr>
            <w:tcW w:w="8642" w:type="dxa"/>
            <w:shd w:val="clear" w:color="auto" w:fill="F2F2F2" w:themeFill="background1" w:themeFillShade="F2"/>
          </w:tcPr>
          <w:p w14:paraId="3514AE68" w14:textId="4BE04A60" w:rsidR="00B073CC" w:rsidRPr="001B3A7C" w:rsidRDefault="00601D80" w:rsidP="00B2003E">
            <w:pPr>
              <w:spacing w:line="276" w:lineRule="auto"/>
            </w:pPr>
            <w:r>
              <w:t>5.3</w:t>
            </w:r>
            <w:r w:rsidRPr="00C774EA">
              <w:t xml:space="preserve"> Я підтверджую, що мене поінформували про те, що проєкт спільно фінансується з коштів Європейського </w:t>
            </w:r>
            <w:r>
              <w:t>С</w:t>
            </w:r>
            <w:r w:rsidRPr="00C774EA">
              <w:t xml:space="preserve">оціального </w:t>
            </w:r>
            <w:r>
              <w:t>Ф</w:t>
            </w:r>
            <w:r w:rsidRPr="00C774EA">
              <w:t xml:space="preserve">онду </w:t>
            </w:r>
            <w:r>
              <w:t>П</w:t>
            </w:r>
            <w:r w:rsidRPr="00C774EA">
              <w:t>люс (EFS+) в рамках програми «Європейські фонди для Мазовії 2021-2027».</w:t>
            </w:r>
          </w:p>
        </w:tc>
        <w:tc>
          <w:tcPr>
            <w:tcW w:w="1276" w:type="dxa"/>
          </w:tcPr>
          <w:p w14:paraId="75739EB9" w14:textId="2B96585A" w:rsidR="00B073CC" w:rsidRPr="001B3A7C" w:rsidRDefault="00B073CC" w:rsidP="00B2003E">
            <w:pPr>
              <w:spacing w:line="276" w:lineRule="auto"/>
              <w:rPr>
                <w:rStyle w:val="Pogrubienie"/>
              </w:rPr>
            </w:pPr>
            <w:r w:rsidRPr="001B3A7C">
              <w:rPr>
                <w:rStyle w:val="Pogrubienie"/>
                <w:rFonts w:ascii="MS Gothic" w:eastAsia="MS Gothic" w:hAnsi="MS Gothic" w:hint="eastAsia"/>
              </w:rPr>
              <w:t>☐</w:t>
            </w:r>
            <w:r w:rsidR="00601D80">
              <w:rPr>
                <w:b w:val="0"/>
                <w:bCs/>
              </w:rPr>
              <w:t>Так</w:t>
            </w:r>
          </w:p>
        </w:tc>
      </w:tr>
      <w:tr w:rsidR="00B073CC" w:rsidRPr="001B3A7C" w14:paraId="7183CC48" w14:textId="77777777" w:rsidTr="009B2544">
        <w:trPr>
          <w:trHeight w:val="708"/>
        </w:trPr>
        <w:tc>
          <w:tcPr>
            <w:tcW w:w="8642" w:type="dxa"/>
            <w:shd w:val="clear" w:color="auto" w:fill="F2F2F2" w:themeFill="background1" w:themeFillShade="F2"/>
          </w:tcPr>
          <w:p w14:paraId="7A3AEBEB" w14:textId="59CB49C3" w:rsidR="00B073CC" w:rsidRPr="001B3A7C" w:rsidRDefault="00675B25" w:rsidP="00B2003E">
            <w:pPr>
              <w:spacing w:line="276" w:lineRule="auto"/>
              <w:rPr>
                <w:szCs w:val="24"/>
              </w:rPr>
            </w:pPr>
            <w:r>
              <w:rPr>
                <w:szCs w:val="24"/>
              </w:rPr>
              <w:t>5.4.</w:t>
            </w:r>
            <w:r w:rsidRPr="001D69E8">
              <w:rPr>
                <w:szCs w:val="24"/>
              </w:rPr>
              <w:t xml:space="preserve"> Я підтверджую, що мене поінформували, що подання реєстраційної форми не є рівнозначним з відбором для участі в проєкті. </w:t>
            </w:r>
          </w:p>
        </w:tc>
        <w:tc>
          <w:tcPr>
            <w:tcW w:w="1276" w:type="dxa"/>
          </w:tcPr>
          <w:p w14:paraId="41799CDE" w14:textId="388B9CB5" w:rsidR="00B073CC" w:rsidRPr="001B3A7C" w:rsidRDefault="00B073CC" w:rsidP="00B2003E">
            <w:pPr>
              <w:spacing w:line="276" w:lineRule="auto"/>
              <w:rPr>
                <w:rStyle w:val="Pogrubienie"/>
              </w:rPr>
            </w:pPr>
            <w:r w:rsidRPr="001B3A7C">
              <w:rPr>
                <w:rStyle w:val="Pogrubienie"/>
                <w:rFonts w:ascii="MS Gothic" w:eastAsia="MS Gothic" w:hAnsi="MS Gothic" w:hint="eastAsia"/>
              </w:rPr>
              <w:t>☐</w:t>
            </w:r>
            <w:r w:rsidR="00601D80">
              <w:rPr>
                <w:b w:val="0"/>
                <w:bCs/>
              </w:rPr>
              <w:t>Так</w:t>
            </w:r>
            <w:r w:rsidR="00601D80" w:rsidRPr="001B3A7C">
              <w:t xml:space="preserve"> </w:t>
            </w:r>
            <w:r w:rsidRPr="001B3A7C">
              <w:br/>
            </w:r>
          </w:p>
        </w:tc>
      </w:tr>
      <w:tr w:rsidR="00995251" w:rsidRPr="001B3A7C" w14:paraId="6D1AC1D4" w14:textId="77777777" w:rsidTr="009B2544">
        <w:trPr>
          <w:trHeight w:val="708"/>
        </w:trPr>
        <w:tc>
          <w:tcPr>
            <w:tcW w:w="8642" w:type="dxa"/>
            <w:shd w:val="clear" w:color="auto" w:fill="F2F2F2" w:themeFill="background1" w:themeFillShade="F2"/>
          </w:tcPr>
          <w:p w14:paraId="63D4108E" w14:textId="0B3959BD" w:rsidR="00995251" w:rsidRPr="001B3A7C" w:rsidRDefault="00675B25" w:rsidP="00B2003E">
            <w:pPr>
              <w:spacing w:line="276" w:lineRule="auto"/>
              <w:rPr>
                <w:szCs w:val="24"/>
              </w:rPr>
            </w:pPr>
            <w:r>
              <w:rPr>
                <w:szCs w:val="24"/>
              </w:rPr>
              <w:t>5.5.</w:t>
            </w:r>
            <w:r w:rsidRPr="001D69E8">
              <w:rPr>
                <w:szCs w:val="24"/>
              </w:rPr>
              <w:t xml:space="preserve">Я підтверджую, що мене поінформували про можливість відмовитися від надання </w:t>
            </w:r>
            <w:r>
              <w:rPr>
                <w:szCs w:val="24"/>
              </w:rPr>
              <w:t>персональних</w:t>
            </w:r>
            <w:r w:rsidRPr="001D69E8">
              <w:rPr>
                <w:szCs w:val="24"/>
              </w:rPr>
              <w:t xml:space="preserve"> даних, таких як расові та етнічні дані, а також інформації про стан здоров'я.</w:t>
            </w:r>
          </w:p>
        </w:tc>
        <w:tc>
          <w:tcPr>
            <w:tcW w:w="1276" w:type="dxa"/>
          </w:tcPr>
          <w:p w14:paraId="598C0EA5" w14:textId="4107254F" w:rsidR="00995251" w:rsidRPr="001B3A7C" w:rsidRDefault="009B2544" w:rsidP="00B2003E">
            <w:pPr>
              <w:spacing w:line="276" w:lineRule="auto"/>
              <w:rPr>
                <w:rStyle w:val="Pogrubienie"/>
              </w:rPr>
            </w:pPr>
            <w:r w:rsidRPr="001B3A7C">
              <w:rPr>
                <w:rStyle w:val="Pogrubienie"/>
                <w:rFonts w:ascii="MS Gothic" w:eastAsia="MS Gothic" w:hAnsi="MS Gothic" w:hint="eastAsia"/>
              </w:rPr>
              <w:t>☐</w:t>
            </w:r>
            <w:r w:rsidR="00601D80">
              <w:rPr>
                <w:b w:val="0"/>
                <w:bCs/>
              </w:rPr>
              <w:t>Так</w:t>
            </w:r>
          </w:p>
        </w:tc>
      </w:tr>
      <w:tr w:rsidR="00995251" w:rsidRPr="001B3A7C" w14:paraId="414F75AD" w14:textId="77777777" w:rsidTr="009B2544">
        <w:trPr>
          <w:trHeight w:val="708"/>
        </w:trPr>
        <w:tc>
          <w:tcPr>
            <w:tcW w:w="8642" w:type="dxa"/>
            <w:shd w:val="clear" w:color="auto" w:fill="F2F2F2" w:themeFill="background1" w:themeFillShade="F2"/>
          </w:tcPr>
          <w:p w14:paraId="09B18439" w14:textId="51B739C2" w:rsidR="00995251" w:rsidRPr="001B3A7C" w:rsidRDefault="00675B25" w:rsidP="00B2003E">
            <w:pPr>
              <w:spacing w:line="276" w:lineRule="auto"/>
              <w:rPr>
                <w:szCs w:val="24"/>
              </w:rPr>
            </w:pPr>
            <w:r>
              <w:rPr>
                <w:szCs w:val="24"/>
              </w:rPr>
              <w:t>5.6</w:t>
            </w:r>
            <w:r w:rsidR="00995251" w:rsidRPr="001B3A7C">
              <w:rPr>
                <w:szCs w:val="24"/>
              </w:rPr>
              <w:t xml:space="preserve">. </w:t>
            </w:r>
            <w:r w:rsidRPr="008128E6">
              <w:rPr>
                <w:rFonts w:eastAsia="Times New Roman" w:cstheme="minorHAnsi"/>
                <w:kern w:val="0"/>
                <w:szCs w:val="24"/>
                <w:lang w:eastAsia="pl-PL"/>
                <w14:ligatures w14:val="none"/>
              </w:rPr>
              <w:t xml:space="preserve"> Я підтверджую</w:t>
            </w:r>
            <w:r w:rsidRPr="001D69E8">
              <w:rPr>
                <w:szCs w:val="24"/>
              </w:rPr>
              <w:t xml:space="preserve">, що мене поінформували про обов'язок участі у оцінювальних дослідженнях, які проводяться </w:t>
            </w:r>
            <w:r>
              <w:rPr>
                <w:szCs w:val="24"/>
              </w:rPr>
              <w:t>К</w:t>
            </w:r>
            <w:r w:rsidRPr="001D69E8">
              <w:rPr>
                <w:szCs w:val="24"/>
              </w:rPr>
              <w:t xml:space="preserve">ерівником проєкту та/або </w:t>
            </w:r>
            <w:r>
              <w:rPr>
                <w:szCs w:val="24"/>
              </w:rPr>
              <w:t>П</w:t>
            </w:r>
            <w:r w:rsidRPr="001D69E8">
              <w:rPr>
                <w:szCs w:val="24"/>
              </w:rPr>
              <w:t xml:space="preserve">артнером проєкту, а також зовнішніми організаціями за замовленням Мазовецької </w:t>
            </w:r>
            <w:r>
              <w:rPr>
                <w:szCs w:val="24"/>
              </w:rPr>
              <w:t>О</w:t>
            </w:r>
            <w:r w:rsidRPr="001D69E8">
              <w:rPr>
                <w:szCs w:val="24"/>
              </w:rPr>
              <w:t xml:space="preserve">диниці з реалізації </w:t>
            </w:r>
            <w:r>
              <w:rPr>
                <w:szCs w:val="24"/>
              </w:rPr>
              <w:t>Є</w:t>
            </w:r>
            <w:r w:rsidRPr="001D69E8">
              <w:rPr>
                <w:szCs w:val="24"/>
              </w:rPr>
              <w:t xml:space="preserve">вропейських </w:t>
            </w:r>
            <w:r>
              <w:rPr>
                <w:szCs w:val="24"/>
              </w:rPr>
              <w:t>П</w:t>
            </w:r>
            <w:r w:rsidRPr="001D69E8">
              <w:rPr>
                <w:szCs w:val="24"/>
              </w:rPr>
              <w:t>рограм.</w:t>
            </w:r>
          </w:p>
        </w:tc>
        <w:tc>
          <w:tcPr>
            <w:tcW w:w="1276" w:type="dxa"/>
          </w:tcPr>
          <w:p w14:paraId="7A2A3C12" w14:textId="0BC7CC96" w:rsidR="00995251" w:rsidRPr="001B3A7C" w:rsidRDefault="009B2544" w:rsidP="00B2003E">
            <w:pPr>
              <w:spacing w:line="276" w:lineRule="auto"/>
              <w:rPr>
                <w:rStyle w:val="Pogrubienie"/>
              </w:rPr>
            </w:pPr>
            <w:r w:rsidRPr="001B3A7C">
              <w:rPr>
                <w:rStyle w:val="Pogrubienie"/>
                <w:rFonts w:ascii="MS Gothic" w:eastAsia="MS Gothic" w:hAnsi="MS Gothic" w:hint="eastAsia"/>
              </w:rPr>
              <w:t>☐</w:t>
            </w:r>
            <w:r w:rsidR="00601D80">
              <w:rPr>
                <w:b w:val="0"/>
                <w:bCs/>
              </w:rPr>
              <w:t>Так</w:t>
            </w:r>
          </w:p>
        </w:tc>
      </w:tr>
      <w:tr w:rsidR="00187B23" w:rsidRPr="001B3A7C" w14:paraId="3D3768E0" w14:textId="77777777" w:rsidTr="009B2544">
        <w:trPr>
          <w:trHeight w:val="708"/>
        </w:trPr>
        <w:tc>
          <w:tcPr>
            <w:tcW w:w="8642" w:type="dxa"/>
            <w:shd w:val="clear" w:color="auto" w:fill="F2F2F2" w:themeFill="background1" w:themeFillShade="F2"/>
          </w:tcPr>
          <w:p w14:paraId="72439F5E" w14:textId="370756E5" w:rsidR="00187B23" w:rsidRPr="001B3A7C" w:rsidRDefault="00187B23" w:rsidP="00187B23">
            <w:pPr>
              <w:spacing w:line="276" w:lineRule="auto"/>
              <w:rPr>
                <w:szCs w:val="24"/>
              </w:rPr>
            </w:pPr>
            <w:r>
              <w:rPr>
                <w:szCs w:val="24"/>
              </w:rPr>
              <w:t>5</w:t>
            </w:r>
            <w:r w:rsidRPr="008128E6">
              <w:rPr>
                <w:szCs w:val="24"/>
              </w:rPr>
              <w:t>.7. Приймаю до відома, що несу відповідальність за подання заяв, що не відповідають дійсності. У зв'язку з цим, у разі подання недостовірної заяви, Лідер проєкту та Партнер проєкту мають право на позов у цивільному порядку.</w:t>
            </w:r>
          </w:p>
        </w:tc>
        <w:tc>
          <w:tcPr>
            <w:tcW w:w="1276" w:type="dxa"/>
          </w:tcPr>
          <w:p w14:paraId="2745D635" w14:textId="25AC7A8F" w:rsidR="00187B23" w:rsidRPr="001B3A7C" w:rsidRDefault="00187B23" w:rsidP="00187B23">
            <w:pPr>
              <w:spacing w:line="276" w:lineRule="auto"/>
              <w:rPr>
                <w:rStyle w:val="Pogrubienie"/>
              </w:rPr>
            </w:pPr>
            <w:r w:rsidRPr="001B3A7C">
              <w:rPr>
                <w:rStyle w:val="Pogrubienie"/>
                <w:rFonts w:ascii="MS Gothic" w:eastAsia="MS Gothic" w:hAnsi="MS Gothic" w:hint="eastAsia"/>
              </w:rPr>
              <w:t>☐</w:t>
            </w:r>
            <w:r>
              <w:rPr>
                <w:b w:val="0"/>
                <w:bCs/>
              </w:rPr>
              <w:t>Так</w:t>
            </w:r>
          </w:p>
        </w:tc>
      </w:tr>
      <w:tr w:rsidR="00187B23" w:rsidRPr="001B3A7C" w14:paraId="14261CA7" w14:textId="77777777" w:rsidTr="009B2544">
        <w:trPr>
          <w:trHeight w:val="708"/>
        </w:trPr>
        <w:tc>
          <w:tcPr>
            <w:tcW w:w="8642" w:type="dxa"/>
            <w:shd w:val="clear" w:color="auto" w:fill="F2F2F2" w:themeFill="background1" w:themeFillShade="F2"/>
          </w:tcPr>
          <w:p w14:paraId="6840EBFA" w14:textId="3A590765" w:rsidR="00187B23" w:rsidRPr="001B3A7C" w:rsidRDefault="00187B23" w:rsidP="00187B23">
            <w:pPr>
              <w:spacing w:line="276" w:lineRule="auto"/>
              <w:rPr>
                <w:szCs w:val="24"/>
              </w:rPr>
            </w:pPr>
            <w:r>
              <w:t>5.8</w:t>
            </w:r>
            <w:r w:rsidRPr="001B3A7C">
              <w:t xml:space="preserve">. </w:t>
            </w:r>
            <w:r w:rsidRPr="008128E6">
              <w:t xml:space="preserve"> Даю свою згоду на використання компанією PROJECT CREATION зображення </w:t>
            </w:r>
            <w:r>
              <w:t xml:space="preserve">моєї дитини/підопічного </w:t>
            </w:r>
            <w:r w:rsidRPr="008128E6">
              <w:t>(обличчя, одягу, поведінки, голосу, висловлювань, способу вираження думок), яке Лідер проєкту зможе зафіксувати у вигляді фотографій та аудіо-візуальних матеріалів під час участі в заняттях, передбачених проєктом.</w:t>
            </w:r>
          </w:p>
        </w:tc>
        <w:tc>
          <w:tcPr>
            <w:tcW w:w="1276" w:type="dxa"/>
          </w:tcPr>
          <w:p w14:paraId="1DA9BF8C" w14:textId="727BDBE0" w:rsidR="00187B23" w:rsidRPr="001B3A7C" w:rsidRDefault="00187B23" w:rsidP="00187B23">
            <w:pPr>
              <w:spacing w:line="276" w:lineRule="auto"/>
              <w:rPr>
                <w:rStyle w:val="Pogrubienie"/>
              </w:rPr>
            </w:pPr>
            <w:r w:rsidRPr="001B3A7C">
              <w:rPr>
                <w:rStyle w:val="Pogrubienie"/>
                <w:rFonts w:ascii="MS Gothic" w:eastAsia="MS Gothic" w:hAnsi="MS Gothic" w:hint="eastAsia"/>
              </w:rPr>
              <w:t>☐</w:t>
            </w:r>
            <w:r>
              <w:rPr>
                <w:b w:val="0"/>
                <w:bCs/>
              </w:rPr>
              <w:t>Так</w:t>
            </w:r>
            <w:r w:rsidRPr="001B3A7C">
              <w:t xml:space="preserve"> </w:t>
            </w:r>
            <w:r w:rsidRPr="001B3A7C">
              <w:br/>
            </w:r>
            <w:r w:rsidRPr="001B3A7C">
              <w:rPr>
                <w:rStyle w:val="Pogrubienie"/>
                <w:rFonts w:ascii="MS Gothic" w:eastAsia="MS Gothic" w:hAnsi="MS Gothic" w:hint="eastAsia"/>
              </w:rPr>
              <w:t>☐</w:t>
            </w:r>
            <w:r w:rsidRPr="00654190">
              <w:rPr>
                <w:b w:val="0"/>
                <w:bCs/>
              </w:rPr>
              <w:t>Ні</w:t>
            </w:r>
          </w:p>
        </w:tc>
      </w:tr>
    </w:tbl>
    <w:tbl>
      <w:tblPr>
        <w:tblStyle w:val="Tabela-Siatka"/>
        <w:tblW w:w="9923" w:type="dxa"/>
        <w:tblInd w:w="-5" w:type="dxa"/>
        <w:tblLook w:val="04A0" w:firstRow="1" w:lastRow="0" w:firstColumn="1" w:lastColumn="0" w:noHBand="0" w:noVBand="1"/>
      </w:tblPr>
      <w:tblGrid>
        <w:gridCol w:w="9923"/>
      </w:tblGrid>
      <w:tr w:rsidR="00C74BC5" w:rsidRPr="001B3A7C" w14:paraId="4D3F4421" w14:textId="77777777" w:rsidTr="00E854A0">
        <w:trPr>
          <w:trHeight w:val="939"/>
        </w:trPr>
        <w:tc>
          <w:tcPr>
            <w:tcW w:w="9923" w:type="dxa"/>
            <w:vAlign w:val="bottom"/>
          </w:tcPr>
          <w:p w14:paraId="356DB82C" w14:textId="1169C103" w:rsidR="00C74BC5" w:rsidRPr="00187B23" w:rsidRDefault="00B2003E" w:rsidP="00B2003E">
            <w:pPr>
              <w:pStyle w:val="Bezodstpw"/>
              <w:spacing w:line="276" w:lineRule="auto"/>
              <w:rPr>
                <w:b/>
                <w:bCs/>
                <w:sz w:val="22"/>
              </w:rPr>
            </w:pPr>
            <w:r w:rsidRPr="00187B23">
              <w:rPr>
                <w:b/>
                <w:bCs/>
                <w:sz w:val="22"/>
              </w:rPr>
              <w:br/>
            </w:r>
            <w:r w:rsidRPr="00187B23">
              <w:rPr>
                <w:b/>
                <w:bCs/>
                <w:sz w:val="22"/>
              </w:rPr>
              <w:br/>
            </w:r>
            <w:r w:rsidR="00187B23" w:rsidRPr="00187B23">
              <w:rPr>
                <w:b/>
                <w:bCs/>
                <w:sz w:val="22"/>
              </w:rPr>
              <w:t>(Населенний пункт, дата, розбірливий підпис одного з батьків/опікуна Кандидата/Кандидатки)</w:t>
            </w:r>
          </w:p>
        </w:tc>
      </w:tr>
    </w:tbl>
    <w:p w14:paraId="231298C9" w14:textId="2455305A" w:rsidR="007F7B83" w:rsidRPr="001B3A7C" w:rsidRDefault="00187B23" w:rsidP="00225264">
      <w:pPr>
        <w:pStyle w:val="Nagwek2"/>
        <w:numPr>
          <w:ilvl w:val="0"/>
          <w:numId w:val="18"/>
        </w:numPr>
        <w:spacing w:line="276" w:lineRule="auto"/>
        <w:ind w:left="426" w:hanging="426"/>
      </w:pPr>
      <w:r w:rsidRPr="009D3785">
        <w:t>ІНФОРМАЦІЙНЕ ПОЛОЖЕННЯ ПРО ОБРОБКУ ДАНИХ</w:t>
      </w:r>
    </w:p>
    <w:tbl>
      <w:tblPr>
        <w:tblStyle w:val="Tabela-Siatka"/>
        <w:tblW w:w="9918" w:type="dxa"/>
        <w:tblLook w:val="04A0" w:firstRow="1" w:lastRow="0" w:firstColumn="1" w:lastColumn="0" w:noHBand="0" w:noVBand="1"/>
      </w:tblPr>
      <w:tblGrid>
        <w:gridCol w:w="9918"/>
      </w:tblGrid>
      <w:tr w:rsidR="00327A9B" w:rsidRPr="001B3A7C" w14:paraId="73947693" w14:textId="77777777" w:rsidTr="00B905E4">
        <w:tc>
          <w:tcPr>
            <w:tcW w:w="9918" w:type="dxa"/>
          </w:tcPr>
          <w:p w14:paraId="3AEEC378" w14:textId="77777777" w:rsidR="00327A9B" w:rsidRDefault="00327A9B" w:rsidP="00327A9B">
            <w:pPr>
              <w:suppressAutoHyphens/>
              <w:spacing w:line="276" w:lineRule="auto"/>
              <w:rPr>
                <w:rFonts w:eastAsia="Calibri" w:cstheme="minorHAnsi"/>
                <w:b w:val="0"/>
                <w:kern w:val="0"/>
                <w:szCs w:val="24"/>
                <w:lang w:eastAsia="ar-SA"/>
                <w14:ligatures w14:val="none"/>
              </w:rPr>
            </w:pPr>
            <w:r w:rsidRPr="009D3785">
              <w:rPr>
                <w:rFonts w:eastAsia="Calibri" w:cstheme="minorHAnsi"/>
                <w:b w:val="0"/>
                <w:kern w:val="0"/>
                <w:szCs w:val="24"/>
                <w:lang w:eastAsia="ar-SA"/>
                <w14:ligatures w14:val="none"/>
              </w:rPr>
              <w:t>Це положення призначене для осіб, які беруть участь у процесі набору персоналу для проекту, а також для осіб, які мають відповідну кваліфікацію для участі в проекті.</w:t>
            </w:r>
          </w:p>
          <w:p w14:paraId="74CD93EE" w14:textId="77777777" w:rsidR="00327A9B" w:rsidRDefault="00327A9B" w:rsidP="00327A9B">
            <w:pPr>
              <w:suppressAutoHyphens/>
              <w:spacing w:line="276" w:lineRule="auto"/>
              <w:rPr>
                <w:rFonts w:eastAsia="Calibri" w:cstheme="minorHAnsi"/>
                <w:b w:val="0"/>
                <w:kern w:val="0"/>
                <w:szCs w:val="24"/>
                <w:lang w:eastAsia="ar-SA"/>
                <w14:ligatures w14:val="none"/>
              </w:rPr>
            </w:pPr>
            <w:r w:rsidRPr="00525C22">
              <w:rPr>
                <w:rFonts w:eastAsia="Calibri" w:cstheme="minorHAnsi"/>
                <w:b w:val="0"/>
                <w:kern w:val="0"/>
                <w:szCs w:val="24"/>
                <w:lang w:eastAsia="ar-SA"/>
                <w14:ligatures w14:val="none"/>
              </w:rPr>
              <w:br/>
            </w:r>
            <w:r w:rsidRPr="009F7073">
              <w:rPr>
                <w:rFonts w:eastAsia="Calibri" w:cstheme="minorHAnsi"/>
                <w:b w:val="0"/>
                <w:kern w:val="0"/>
                <w:szCs w:val="24"/>
                <w:lang w:eastAsia="ar-SA"/>
                <w14:ligatures w14:val="none"/>
              </w:rPr>
              <w:t xml:space="preserve">Відповідно до вимог статті 13 або 14 устави 1 та 2 Регламенту (ЄС) № 2016/679 Європейського Парламенту та Ради від 27 квітня 2016 року про захист фізичних осіб при обробці персональних даних і про вільний рух таких даних та про скасування Директиви 95/46/ЄС </w:t>
            </w:r>
            <w:r w:rsidRPr="009F7073">
              <w:rPr>
                <w:rFonts w:eastAsia="Calibri" w:cstheme="minorHAnsi"/>
                <w:b w:val="0"/>
                <w:kern w:val="0"/>
                <w:szCs w:val="24"/>
                <w:lang w:eastAsia="ar-SA"/>
                <w14:ligatures w14:val="none"/>
              </w:rPr>
              <w:lastRenderedPageBreak/>
              <w:t>(Загальний регламент про захист персональних даних), повідомляємо Вам наступну інформацію:</w:t>
            </w:r>
          </w:p>
          <w:p w14:paraId="0DB0FA4A" w14:textId="77777777" w:rsidR="00327A9B" w:rsidRPr="009F7073" w:rsidRDefault="00327A9B" w:rsidP="00327A9B">
            <w:pPr>
              <w:suppressAutoHyphens/>
              <w:spacing w:line="276" w:lineRule="auto"/>
              <w:rPr>
                <w:rFonts w:eastAsia="Calibri" w:cstheme="minorHAnsi"/>
                <w:b w:val="0"/>
                <w:kern w:val="0"/>
                <w:szCs w:val="24"/>
                <w:lang w:eastAsia="ar-SA"/>
                <w14:ligatures w14:val="none"/>
              </w:rPr>
            </w:pPr>
          </w:p>
          <w:p w14:paraId="597EA0DA" w14:textId="77777777" w:rsidR="00327A9B" w:rsidRPr="009F7073" w:rsidRDefault="00327A9B" w:rsidP="00327A9B">
            <w:pPr>
              <w:pStyle w:val="Akapitzlist"/>
              <w:numPr>
                <w:ilvl w:val="0"/>
                <w:numId w:val="19"/>
              </w:numPr>
              <w:suppressAutoHyphens/>
              <w:spacing w:before="120" w:after="120" w:line="360" w:lineRule="auto"/>
              <w:rPr>
                <w:rFonts w:eastAsia="Calibri" w:cstheme="minorHAnsi"/>
                <w:b w:val="0"/>
                <w:kern w:val="0"/>
                <w:szCs w:val="24"/>
                <w:lang w:eastAsia="ar-SA"/>
                <w14:ligatures w14:val="none"/>
              </w:rPr>
            </w:pPr>
            <w:r w:rsidRPr="009F7073">
              <w:rPr>
                <w:rFonts w:eastAsia="Calibri" w:cstheme="minorHAnsi"/>
                <w:b w:val="0"/>
                <w:kern w:val="0"/>
                <w:szCs w:val="24"/>
                <w:lang w:eastAsia="ar-SA"/>
                <w14:ligatures w14:val="none"/>
              </w:rPr>
              <w:t>Адміністратором персональних даних відповідно до статті 26 RODO є</w:t>
            </w:r>
            <w:r>
              <w:rPr>
                <w:rFonts w:eastAsia="Calibri" w:cstheme="minorHAnsi"/>
                <w:b w:val="0"/>
                <w:kern w:val="0"/>
                <w:szCs w:val="24"/>
                <w:lang w:eastAsia="ar-SA"/>
                <w14:ligatures w14:val="none"/>
              </w:rPr>
              <w:t>:</w:t>
            </w:r>
          </w:p>
          <w:p w14:paraId="69EDBF55" w14:textId="77777777" w:rsidR="00327A9B" w:rsidRPr="009F7073" w:rsidRDefault="00327A9B" w:rsidP="00327A9B">
            <w:pPr>
              <w:pStyle w:val="Akapitzlist"/>
              <w:numPr>
                <w:ilvl w:val="0"/>
                <w:numId w:val="20"/>
              </w:numPr>
              <w:suppressAutoHyphens/>
              <w:spacing w:before="120" w:after="120" w:line="360" w:lineRule="auto"/>
              <w:rPr>
                <w:rFonts w:cs="Calibri"/>
                <w:b w:val="0"/>
                <w:szCs w:val="24"/>
              </w:rPr>
            </w:pPr>
            <w:bookmarkStart w:id="2" w:name="_Hlk161638158"/>
            <w:r w:rsidRPr="009F7073">
              <w:rPr>
                <w:rFonts w:eastAsia="Calibri" w:cstheme="minorHAnsi"/>
                <w:bCs/>
                <w:kern w:val="0"/>
                <w:szCs w:val="24"/>
                <w14:ligatures w14:val="none"/>
              </w:rPr>
              <w:t xml:space="preserve">PROJECT </w:t>
            </w:r>
            <w:bookmarkEnd w:id="2"/>
            <w:r w:rsidRPr="009F7073">
              <w:rPr>
                <w:rFonts w:cs="Calibri"/>
                <w:bCs/>
                <w:szCs w:val="24"/>
              </w:rPr>
              <w:t>CREATION Spółką z ograniczoną odpowiedzialnością</w:t>
            </w:r>
            <w:r w:rsidRPr="009F7073">
              <w:rPr>
                <w:rFonts w:cs="Calibri"/>
                <w:b w:val="0"/>
                <w:szCs w:val="24"/>
              </w:rPr>
              <w:t xml:space="preserve"> - z siedzibą w Warszawie, przy ul. Karczewskiej 18, 04-112 Warszawa,</w:t>
            </w:r>
          </w:p>
          <w:p w14:paraId="60D20E8C" w14:textId="77777777" w:rsidR="00327A9B" w:rsidRDefault="00327A9B" w:rsidP="00327A9B">
            <w:pPr>
              <w:suppressAutoHyphens/>
              <w:spacing w:before="120" w:after="120" w:line="360" w:lineRule="auto"/>
              <w:ind w:left="1447"/>
              <w:rPr>
                <w:rFonts w:cs="Calibri"/>
                <w:b w:val="0"/>
                <w:szCs w:val="24"/>
              </w:rPr>
            </w:pPr>
            <w:r w:rsidRPr="009F7073">
              <w:rPr>
                <w:rFonts w:cs="Calibri"/>
                <w:b w:val="0"/>
                <w:szCs w:val="24"/>
              </w:rPr>
              <w:t>який обробляє персональні дані виключно у зв'язку з реалізацією визначеного Проекту в рамках РПМ 2021-2027 та передає персональні дані іншим контролерам за необхідності.</w:t>
            </w:r>
          </w:p>
          <w:p w14:paraId="7584F58F" w14:textId="77777777" w:rsidR="00327A9B" w:rsidRPr="00952BE2" w:rsidRDefault="00327A9B" w:rsidP="00327A9B">
            <w:pPr>
              <w:suppressAutoHyphens/>
              <w:spacing w:before="120" w:after="120" w:line="276" w:lineRule="auto"/>
              <w:ind w:left="880" w:hanging="284"/>
              <w:rPr>
                <w:rFonts w:eastAsia="Calibri" w:cstheme="minorHAnsi"/>
                <w:b w:val="0"/>
                <w:kern w:val="0"/>
                <w:szCs w:val="24"/>
                <w14:ligatures w14:val="none"/>
              </w:rPr>
            </w:pPr>
            <w:r w:rsidRPr="00952BE2">
              <w:rPr>
                <w:rFonts w:eastAsia="Calibri" w:cstheme="minorHAnsi"/>
                <w:b w:val="0"/>
                <w:kern w:val="0"/>
                <w:szCs w:val="24"/>
                <w14:ligatures w14:val="none"/>
              </w:rPr>
              <w:t>2) Адміністратор оброблятиме Ваші дані (а також дані Вашої дитини/підопічного у разі подання заявки на участь у проекті) для наступних цілей:</w:t>
            </w:r>
          </w:p>
          <w:p w14:paraId="08CD73F3" w14:textId="77777777" w:rsidR="00327A9B" w:rsidRDefault="00327A9B" w:rsidP="00327A9B">
            <w:pPr>
              <w:pStyle w:val="Akapitzlist"/>
              <w:suppressAutoHyphens/>
              <w:spacing w:before="120" w:after="120" w:line="276" w:lineRule="auto"/>
              <w:ind w:left="738"/>
              <w:rPr>
                <w:rFonts w:eastAsia="Calibri" w:cstheme="minorHAnsi"/>
                <w:b w:val="0"/>
                <w:kern w:val="0"/>
                <w:szCs w:val="24"/>
                <w14:ligatures w14:val="none"/>
              </w:rPr>
            </w:pPr>
            <w:r>
              <w:rPr>
                <w:rFonts w:eastAsia="Calibri" w:cstheme="minorHAnsi"/>
                <w:b w:val="0"/>
                <w:kern w:val="0"/>
                <w:szCs w:val="24"/>
                <w:lang w:val="pl-PL"/>
                <w14:ligatures w14:val="none"/>
              </w:rPr>
              <w:t>a</w:t>
            </w:r>
            <w:r w:rsidRPr="00DB0962">
              <w:rPr>
                <w:rFonts w:eastAsia="Calibri" w:cstheme="minorHAnsi"/>
                <w:b w:val="0"/>
                <w:kern w:val="0"/>
                <w:szCs w:val="24"/>
                <w:lang w:val="ru-RU"/>
                <w14:ligatures w14:val="none"/>
              </w:rPr>
              <w:t>)</w:t>
            </w:r>
            <w:r w:rsidRPr="00952BE2">
              <w:rPr>
                <w:rFonts w:eastAsia="Calibri" w:cstheme="minorHAnsi"/>
                <w:b w:val="0"/>
                <w:kern w:val="0"/>
                <w:szCs w:val="24"/>
                <w14:ligatures w14:val="none"/>
              </w:rPr>
              <w:t xml:space="preserve"> здійснювати набір учасників в рамках поточного проекту відповідно до його Регламенту (правова підстава: стаття 6</w:t>
            </w:r>
            <w:r w:rsidRPr="00DB0962">
              <w:rPr>
                <w:rFonts w:eastAsia="Calibri" w:cstheme="minorHAnsi"/>
                <w:b w:val="0"/>
                <w:kern w:val="0"/>
                <w:szCs w:val="24"/>
                <w:lang w:val="ru-RU"/>
                <w14:ligatures w14:val="none"/>
              </w:rPr>
              <w:t xml:space="preserve">, </w:t>
            </w:r>
            <w:r>
              <w:rPr>
                <w:rFonts w:eastAsia="Calibri" w:cstheme="minorHAnsi"/>
                <w:b w:val="0"/>
                <w:kern w:val="0"/>
                <w:szCs w:val="24"/>
                <w14:ligatures w14:val="none"/>
              </w:rPr>
              <w:t>устава</w:t>
            </w:r>
            <w:r w:rsidRPr="00DB0962">
              <w:rPr>
                <w:rFonts w:eastAsia="Calibri" w:cstheme="minorHAnsi"/>
                <w:b w:val="0"/>
                <w:kern w:val="0"/>
                <w:szCs w:val="24"/>
                <w:lang w:val="ru-RU"/>
                <w14:ligatures w14:val="none"/>
              </w:rPr>
              <w:t xml:space="preserve"> </w:t>
            </w:r>
            <w:r w:rsidRPr="00952BE2">
              <w:rPr>
                <w:rFonts w:eastAsia="Calibri" w:cstheme="minorHAnsi"/>
                <w:b w:val="0"/>
                <w:kern w:val="0"/>
                <w:szCs w:val="24"/>
                <w14:ligatures w14:val="none"/>
              </w:rPr>
              <w:t>1</w:t>
            </w:r>
            <w:r>
              <w:rPr>
                <w:rFonts w:eastAsia="Calibri" w:cstheme="minorHAnsi"/>
                <w:b w:val="0"/>
                <w:kern w:val="0"/>
                <w:szCs w:val="24"/>
                <w14:ligatures w14:val="none"/>
              </w:rPr>
              <w:t xml:space="preserve"> </w:t>
            </w:r>
            <w:r>
              <w:rPr>
                <w:rFonts w:eastAsia="Calibri" w:cstheme="minorHAnsi"/>
                <w:b w:val="0"/>
                <w:kern w:val="0"/>
                <w:szCs w:val="24"/>
                <w:lang w:val="pl-PL"/>
                <w14:ligatures w14:val="none"/>
              </w:rPr>
              <w:t>RODO</w:t>
            </w:r>
            <w:r w:rsidRPr="00952BE2">
              <w:rPr>
                <w:rFonts w:eastAsia="Calibri" w:cstheme="minorHAnsi"/>
                <w:b w:val="0"/>
                <w:kern w:val="0"/>
                <w:szCs w:val="24"/>
                <w14:ligatures w14:val="none"/>
              </w:rPr>
              <w:t>);</w:t>
            </w:r>
          </w:p>
          <w:p w14:paraId="4CE5F4A3" w14:textId="77777777" w:rsidR="00327A9B" w:rsidRPr="00DB0962" w:rsidRDefault="00327A9B" w:rsidP="00327A9B">
            <w:pPr>
              <w:pStyle w:val="Akapitzlist"/>
              <w:suppressAutoHyphens/>
              <w:spacing w:before="120" w:after="120" w:line="276" w:lineRule="auto"/>
              <w:ind w:left="738"/>
              <w:rPr>
                <w:rFonts w:eastAsia="Calibri" w:cstheme="minorHAnsi"/>
                <w:b w:val="0"/>
                <w:kern w:val="0"/>
                <w:szCs w:val="24"/>
                <w:lang w:val="ru-RU"/>
                <w14:ligatures w14:val="none"/>
              </w:rPr>
            </w:pPr>
            <w:r>
              <w:rPr>
                <w:rFonts w:eastAsia="Calibri" w:cstheme="minorHAnsi"/>
                <w:b w:val="0"/>
                <w:kern w:val="0"/>
                <w:szCs w:val="24"/>
                <w:lang w:val="pl-PL"/>
                <w14:ligatures w14:val="none"/>
              </w:rPr>
              <w:t>b</w:t>
            </w:r>
            <w:r w:rsidRPr="00DB0962">
              <w:rPr>
                <w:rFonts w:eastAsia="Calibri" w:cstheme="minorHAnsi"/>
                <w:b w:val="0"/>
                <w:kern w:val="0"/>
                <w:szCs w:val="24"/>
                <w:lang w:val="ru-RU"/>
                <w14:ligatures w14:val="none"/>
              </w:rPr>
              <w:t xml:space="preserve">) </w:t>
            </w:r>
            <w:r w:rsidRPr="005D407B">
              <w:rPr>
                <w:rFonts w:eastAsia="Calibri" w:cstheme="minorHAnsi"/>
                <w:b w:val="0"/>
                <w:kern w:val="0"/>
                <w:szCs w:val="24"/>
                <w14:ligatures w14:val="none"/>
              </w:rPr>
              <w:t>проводити оцінку відповідності кандидатів вимогам на підставі закону</w:t>
            </w:r>
            <w:r w:rsidRPr="00DB0962">
              <w:rPr>
                <w:rFonts w:eastAsia="Calibri" w:cstheme="minorHAnsi"/>
                <w:b w:val="0"/>
                <w:kern w:val="0"/>
                <w:szCs w:val="24"/>
                <w:lang w:val="ru-RU"/>
                <w14:ligatures w14:val="none"/>
              </w:rPr>
              <w:t xml:space="preserve"> </w:t>
            </w:r>
          </w:p>
          <w:p w14:paraId="2CE6F65F" w14:textId="77777777" w:rsidR="00327A9B" w:rsidRPr="00DB0962" w:rsidRDefault="00327A9B" w:rsidP="00327A9B">
            <w:pPr>
              <w:pStyle w:val="Akapitzlist"/>
              <w:suppressAutoHyphens/>
              <w:spacing w:before="120" w:after="120" w:line="276" w:lineRule="auto"/>
              <w:rPr>
                <w:rFonts w:eastAsia="Calibri" w:cstheme="minorHAnsi"/>
                <w:b w:val="0"/>
                <w:kern w:val="0"/>
                <w:szCs w:val="24"/>
                <w14:ligatures w14:val="none"/>
              </w:rPr>
            </w:pPr>
            <w:r w:rsidRPr="00FB0474">
              <w:rPr>
                <w:rFonts w:eastAsia="Calibri" w:cstheme="minorHAnsi"/>
                <w:b w:val="0"/>
                <w:kern w:val="0"/>
                <w:szCs w:val="24"/>
                <w14:ligatures w14:val="none"/>
              </w:rPr>
              <w:t>(</w:t>
            </w:r>
            <w:r>
              <w:rPr>
                <w:rFonts w:eastAsia="Calibri" w:cstheme="minorHAnsi"/>
                <w:b w:val="0"/>
                <w:kern w:val="0"/>
                <w:szCs w:val="24"/>
                <w14:ligatures w14:val="none"/>
              </w:rPr>
              <w:t>правова підстава</w:t>
            </w:r>
            <w:r w:rsidRPr="00FB0474">
              <w:rPr>
                <w:rFonts w:eastAsia="Calibri" w:cstheme="minorHAnsi"/>
                <w:b w:val="0"/>
                <w:kern w:val="0"/>
                <w:szCs w:val="24"/>
                <w14:ligatures w14:val="none"/>
              </w:rPr>
              <w:t xml:space="preserve">: </w:t>
            </w:r>
            <w:r>
              <w:rPr>
                <w:rFonts w:eastAsia="Calibri" w:cstheme="minorHAnsi"/>
                <w:b w:val="0"/>
                <w:kern w:val="0"/>
                <w:szCs w:val="24"/>
                <w14:ligatures w14:val="none"/>
              </w:rPr>
              <w:t>стаття</w:t>
            </w:r>
            <w:r w:rsidRPr="00FB0474">
              <w:rPr>
                <w:rFonts w:eastAsia="Calibri" w:cstheme="minorHAnsi"/>
                <w:b w:val="0"/>
                <w:kern w:val="0"/>
                <w:szCs w:val="24"/>
                <w14:ligatures w14:val="none"/>
              </w:rPr>
              <w:t xml:space="preserve"> 6</w:t>
            </w:r>
            <w:r w:rsidRPr="00DB0962">
              <w:rPr>
                <w:rFonts w:eastAsia="Calibri" w:cstheme="minorHAnsi"/>
                <w:b w:val="0"/>
                <w:kern w:val="0"/>
                <w:szCs w:val="24"/>
                <w:lang w:val="ru-RU"/>
                <w14:ligatures w14:val="none"/>
              </w:rPr>
              <w:t>,</w:t>
            </w:r>
            <w:r w:rsidRPr="00FB0474">
              <w:rPr>
                <w:rFonts w:eastAsia="Calibri" w:cstheme="minorHAnsi"/>
                <w:b w:val="0"/>
                <w:kern w:val="0"/>
                <w:szCs w:val="24"/>
                <w14:ligatures w14:val="none"/>
              </w:rPr>
              <w:t xml:space="preserve"> </w:t>
            </w:r>
            <w:r>
              <w:rPr>
                <w:rFonts w:eastAsia="Calibri" w:cstheme="minorHAnsi"/>
                <w:b w:val="0"/>
                <w:kern w:val="0"/>
                <w:szCs w:val="24"/>
                <w14:ligatures w14:val="none"/>
              </w:rPr>
              <w:t>устава</w:t>
            </w:r>
            <w:r w:rsidRPr="00FB0474">
              <w:rPr>
                <w:rFonts w:eastAsia="Calibri" w:cstheme="minorHAnsi"/>
                <w:b w:val="0"/>
                <w:kern w:val="0"/>
                <w:szCs w:val="24"/>
                <w14:ligatures w14:val="none"/>
              </w:rPr>
              <w:t xml:space="preserve"> 1 </w:t>
            </w:r>
            <w:r>
              <w:rPr>
                <w:rFonts w:eastAsia="Calibri" w:cstheme="minorHAnsi"/>
                <w:b w:val="0"/>
                <w:kern w:val="0"/>
                <w:szCs w:val="24"/>
                <w14:ligatures w14:val="none"/>
              </w:rPr>
              <w:t>літ</w:t>
            </w:r>
            <w:r w:rsidRPr="00FB0474">
              <w:rPr>
                <w:rFonts w:eastAsia="Calibri" w:cstheme="minorHAnsi"/>
                <w:b w:val="0"/>
                <w:kern w:val="0"/>
                <w:szCs w:val="24"/>
                <w14:ligatures w14:val="none"/>
              </w:rPr>
              <w:t xml:space="preserve">. c RODO, </w:t>
            </w:r>
            <w:r>
              <w:rPr>
                <w:rFonts w:eastAsia="Calibri" w:cstheme="minorHAnsi"/>
                <w:b w:val="0"/>
                <w:kern w:val="0"/>
                <w:szCs w:val="24"/>
                <w14:ligatures w14:val="none"/>
              </w:rPr>
              <w:t>стаття</w:t>
            </w:r>
            <w:r w:rsidRPr="00FB0474">
              <w:rPr>
                <w:rFonts w:eastAsia="Calibri" w:cstheme="minorHAnsi"/>
                <w:b w:val="0"/>
                <w:kern w:val="0"/>
                <w:szCs w:val="24"/>
                <w14:ligatures w14:val="none"/>
              </w:rPr>
              <w:t xml:space="preserve">. 9 </w:t>
            </w:r>
            <w:r>
              <w:rPr>
                <w:rFonts w:eastAsia="Calibri" w:cstheme="minorHAnsi"/>
                <w:b w:val="0"/>
                <w:kern w:val="0"/>
                <w:szCs w:val="24"/>
                <w14:ligatures w14:val="none"/>
              </w:rPr>
              <w:t>устава</w:t>
            </w:r>
            <w:r w:rsidRPr="00FB0474">
              <w:rPr>
                <w:rFonts w:eastAsia="Calibri" w:cstheme="minorHAnsi"/>
                <w:b w:val="0"/>
                <w:kern w:val="0"/>
                <w:szCs w:val="24"/>
                <w14:ligatures w14:val="none"/>
              </w:rPr>
              <w:t xml:space="preserve"> 2 </w:t>
            </w:r>
            <w:r>
              <w:rPr>
                <w:rFonts w:eastAsia="Calibri" w:cstheme="minorHAnsi"/>
                <w:b w:val="0"/>
                <w:kern w:val="0"/>
                <w:szCs w:val="24"/>
                <w14:ligatures w14:val="none"/>
              </w:rPr>
              <w:t>літ</w:t>
            </w:r>
            <w:r w:rsidRPr="00FB0474">
              <w:rPr>
                <w:rFonts w:eastAsia="Calibri" w:cstheme="minorHAnsi"/>
                <w:b w:val="0"/>
                <w:kern w:val="0"/>
                <w:szCs w:val="24"/>
                <w14:ligatures w14:val="none"/>
              </w:rPr>
              <w:t>. g RODO);</w:t>
            </w:r>
          </w:p>
          <w:p w14:paraId="3386563B" w14:textId="77777777" w:rsidR="00327A9B" w:rsidRDefault="00327A9B" w:rsidP="00327A9B">
            <w:pPr>
              <w:pStyle w:val="Akapitzlist"/>
              <w:suppressAutoHyphens/>
              <w:spacing w:before="120" w:after="120" w:line="276" w:lineRule="auto"/>
              <w:rPr>
                <w:rFonts w:eastAsia="Calibri" w:cstheme="minorHAnsi"/>
                <w:b w:val="0"/>
                <w:kern w:val="0"/>
                <w:szCs w:val="24"/>
                <w14:ligatures w14:val="none"/>
              </w:rPr>
            </w:pPr>
            <w:r>
              <w:rPr>
                <w:rFonts w:eastAsia="Calibri" w:cstheme="minorHAnsi"/>
                <w:b w:val="0"/>
                <w:kern w:val="0"/>
                <w:szCs w:val="24"/>
                <w:lang w:val="pl-PL"/>
                <w14:ligatures w14:val="none"/>
              </w:rPr>
              <w:t>c</w:t>
            </w:r>
            <w:r w:rsidRPr="005D407B">
              <w:rPr>
                <w:rFonts w:eastAsia="Calibri" w:cstheme="minorHAnsi"/>
                <w:b w:val="0"/>
                <w:kern w:val="0"/>
                <w:szCs w:val="24"/>
                <w14:ligatures w14:val="none"/>
              </w:rPr>
              <w:t>) у випадку осіб, успішно відібраних для участі в проекті, дані будуть оброблятися з метою надання підтримки, моніторингу, звітності, комунікації, публікації, оцінки, фінансового управління, перевірки та аудиту, а також з метою визначення прийнятності учасників на підставі закону (правова підстава: стаття 6 устави 1 літ. c RODO);</w:t>
            </w:r>
          </w:p>
          <w:p w14:paraId="43A6E65B" w14:textId="77777777" w:rsidR="00327A9B" w:rsidRPr="00DB0962" w:rsidRDefault="00327A9B" w:rsidP="00327A9B">
            <w:pPr>
              <w:pStyle w:val="Akapitzlist"/>
              <w:suppressAutoHyphens/>
              <w:spacing w:before="120" w:after="120" w:line="276" w:lineRule="auto"/>
              <w:rPr>
                <w:rFonts w:eastAsia="Calibri" w:cstheme="minorHAnsi"/>
                <w:b w:val="0"/>
                <w:kern w:val="0"/>
                <w:szCs w:val="24"/>
                <w:lang w:val="ru-RU"/>
                <w14:ligatures w14:val="none"/>
              </w:rPr>
            </w:pPr>
            <w:r w:rsidRPr="005D407B">
              <w:rPr>
                <w:rFonts w:eastAsia="Calibri" w:cstheme="minorHAnsi"/>
                <w:b w:val="0"/>
                <w:kern w:val="0"/>
                <w:szCs w:val="24"/>
                <w14:ligatures w14:val="none"/>
              </w:rPr>
              <w:t>правові положення, згадані в пунктах b) і c):</w:t>
            </w:r>
          </w:p>
          <w:p w14:paraId="74E0117D" w14:textId="77777777" w:rsidR="00327A9B" w:rsidRPr="00A2798A" w:rsidRDefault="00327A9B" w:rsidP="00327A9B">
            <w:pPr>
              <w:pStyle w:val="Akapitzlist"/>
              <w:numPr>
                <w:ilvl w:val="0"/>
                <w:numId w:val="12"/>
              </w:numPr>
              <w:suppressAutoHyphens/>
              <w:spacing w:before="120" w:after="120" w:line="276" w:lineRule="auto"/>
              <w:rPr>
                <w:rStyle w:val="Wyrnienieintensywne"/>
                <w:rFonts w:eastAsia="Calibri" w:cstheme="minorHAnsi"/>
                <w:b w:val="0"/>
                <w:i w:val="0"/>
                <w:iCs w:val="0"/>
                <w:color w:val="auto"/>
                <w:kern w:val="0"/>
                <w:szCs w:val="24"/>
                <w14:ligatures w14:val="none"/>
              </w:rPr>
            </w:pPr>
            <w:r w:rsidRPr="00026C4A">
              <w:rPr>
                <w:rStyle w:val="Wyrnienieintensywne"/>
                <w:b w:val="0"/>
                <w:bCs/>
                <w:u w:val="single"/>
              </w:rPr>
              <w:t>Регламент (ЄС) № 2021/1060 Європейського Парламенту та Ради від 24 червня 2021 року, що встановлює загальні положення про Європейський Фонд Регіонального розвитку, Європейський Соціальний Фонд Плюс, Фонд Згуртування, Фонд Справедливого Перехідного Періоду та Європейський Фонд Морського, Рибного Господарства та Аквакультури, а також фінансові правила для цих фондів та для Фонду Притулку, Міграції та Інтеграції, Фонду Внутрішньої Безпеки та Фонду фінансової підтримки управління кордонами та візової політики;</w:t>
            </w:r>
          </w:p>
          <w:p w14:paraId="530BDFD8" w14:textId="77777777" w:rsidR="00327A9B" w:rsidRPr="00A2798A" w:rsidRDefault="00327A9B" w:rsidP="00327A9B">
            <w:pPr>
              <w:numPr>
                <w:ilvl w:val="0"/>
                <w:numId w:val="12"/>
              </w:numPr>
              <w:suppressAutoHyphens/>
              <w:spacing w:before="120" w:after="120" w:line="276" w:lineRule="auto"/>
              <w:contextualSpacing/>
              <w:rPr>
                <w:rStyle w:val="Wyrnienieintensywne"/>
                <w:rFonts w:eastAsia="Calibri" w:cstheme="minorHAnsi"/>
                <w:b w:val="0"/>
                <w:i w:val="0"/>
                <w:iCs w:val="0"/>
                <w:color w:val="auto"/>
                <w:kern w:val="0"/>
                <w:szCs w:val="24"/>
                <w:u w:val="single"/>
                <w14:ligatures w14:val="none"/>
              </w:rPr>
            </w:pPr>
            <w:r w:rsidRPr="00A2798A">
              <w:rPr>
                <w:rStyle w:val="Wyrnienieintensywne"/>
                <w:b w:val="0"/>
                <w:bCs/>
                <w:u w:val="single"/>
              </w:rPr>
              <w:t>Регламент Європейського Парламенту та Ради (ЄС) 2021/1057 від 24 червня 2021 року, що встановлює Європейський соціальний фонд плюс (ЄСФ+) та скасовує Регламент (ЄС) № 1296/2013 (Офіційний вісник ЄС L 231 від 30.06.2021, стор. 21, з подальшими змінами);</w:t>
            </w:r>
          </w:p>
          <w:p w14:paraId="09974FFE" w14:textId="77777777" w:rsidR="00327A9B" w:rsidRPr="00A2798A" w:rsidRDefault="00327A9B" w:rsidP="00327A9B">
            <w:pPr>
              <w:numPr>
                <w:ilvl w:val="0"/>
                <w:numId w:val="12"/>
              </w:numPr>
              <w:suppressAutoHyphens/>
              <w:spacing w:before="120" w:after="120" w:line="276" w:lineRule="auto"/>
              <w:contextualSpacing/>
              <w:rPr>
                <w:rStyle w:val="Wyrnienieintensywne"/>
                <w:rFonts w:eastAsia="Calibri" w:cstheme="minorHAnsi"/>
                <w:b w:val="0"/>
                <w:i w:val="0"/>
                <w:iCs w:val="0"/>
                <w:color w:val="auto"/>
                <w:kern w:val="0"/>
                <w:szCs w:val="24"/>
                <w:u w:val="single"/>
                <w14:ligatures w14:val="none"/>
              </w:rPr>
            </w:pPr>
            <w:r w:rsidRPr="00A2798A">
              <w:rPr>
                <w:rStyle w:val="Wyrnienieintensywne"/>
                <w:b w:val="0"/>
                <w:bCs/>
                <w:u w:val="single"/>
              </w:rPr>
              <w:t>Закон від 28 квітня 2022 року про правила реалізації завдань, фінансованих за рахунок європейських коштів у фінансовій перспективі 2021-2027;</w:t>
            </w:r>
          </w:p>
          <w:p w14:paraId="0CE473AE" w14:textId="77777777" w:rsidR="00327A9B" w:rsidRPr="00A2798A" w:rsidRDefault="00327A9B" w:rsidP="00327A9B">
            <w:pPr>
              <w:numPr>
                <w:ilvl w:val="0"/>
                <w:numId w:val="12"/>
              </w:numPr>
              <w:suppressAutoHyphens/>
              <w:spacing w:before="120" w:after="120" w:line="276" w:lineRule="auto"/>
              <w:contextualSpacing/>
              <w:rPr>
                <w:rStyle w:val="Wyrnienieintensywne"/>
                <w:rFonts w:eastAsia="Calibri" w:cstheme="minorHAnsi"/>
                <w:b w:val="0"/>
                <w:i w:val="0"/>
                <w:iCs w:val="0"/>
                <w:color w:val="auto"/>
                <w:kern w:val="0"/>
                <w:szCs w:val="24"/>
                <w:u w:val="single"/>
                <w14:ligatures w14:val="none"/>
              </w:rPr>
            </w:pPr>
            <w:r w:rsidRPr="00A2798A">
              <w:rPr>
                <w:rStyle w:val="Wyrnienieintensywne"/>
                <w:b w:val="0"/>
                <w:bCs/>
                <w:u w:val="single"/>
              </w:rPr>
              <w:t>Закон від 14 червня 1960 року – Кодекс адміністративного провадження;</w:t>
            </w:r>
          </w:p>
          <w:p w14:paraId="33369ABA" w14:textId="77777777" w:rsidR="00327A9B" w:rsidRPr="00A2798A" w:rsidRDefault="00327A9B" w:rsidP="00327A9B">
            <w:pPr>
              <w:numPr>
                <w:ilvl w:val="0"/>
                <w:numId w:val="12"/>
              </w:numPr>
              <w:suppressAutoHyphens/>
              <w:spacing w:before="120" w:after="120" w:line="276" w:lineRule="auto"/>
              <w:contextualSpacing/>
              <w:rPr>
                <w:rStyle w:val="Wyrnienieintensywne"/>
                <w:rFonts w:eastAsia="Calibri" w:cstheme="minorHAnsi"/>
                <w:b w:val="0"/>
                <w:i w:val="0"/>
                <w:iCs w:val="0"/>
                <w:color w:val="auto"/>
                <w:kern w:val="0"/>
                <w:szCs w:val="24"/>
                <w:u w:val="single"/>
                <w14:ligatures w14:val="none"/>
              </w:rPr>
            </w:pPr>
            <w:r w:rsidRPr="00A2798A">
              <w:rPr>
                <w:rStyle w:val="Wyrnienieintensywne"/>
                <w:b w:val="0"/>
                <w:bCs/>
                <w:u w:val="single"/>
              </w:rPr>
              <w:t>Закон від 27 серпня 2009 року про державні фінанси.</w:t>
            </w:r>
          </w:p>
          <w:p w14:paraId="50DA941B" w14:textId="77777777" w:rsidR="00327A9B" w:rsidRPr="0011087E" w:rsidRDefault="00327A9B" w:rsidP="00327A9B">
            <w:pPr>
              <w:pStyle w:val="Akapitzlist"/>
              <w:numPr>
                <w:ilvl w:val="0"/>
                <w:numId w:val="21"/>
              </w:numPr>
              <w:suppressAutoHyphens/>
              <w:spacing w:before="120" w:after="120" w:line="276" w:lineRule="auto"/>
              <w:rPr>
                <w:rFonts w:eastAsia="Calibri" w:cstheme="minorHAnsi"/>
                <w:b w:val="0"/>
                <w:kern w:val="0"/>
                <w:szCs w:val="24"/>
                <w:u w:val="single"/>
                <w14:ligatures w14:val="none"/>
              </w:rPr>
            </w:pPr>
            <w:r w:rsidRPr="0011087E">
              <w:rPr>
                <w:rFonts w:eastAsia="Calibri" w:cstheme="minorHAnsi"/>
                <w:b w:val="0"/>
                <w:kern w:val="0"/>
                <w:szCs w:val="24"/>
                <w14:ligatures w14:val="none"/>
              </w:rPr>
              <w:t>поточний контакт, пов’язаний з реалізацією проєкту (правова підстава: ст. 6 п. 1 літ. f RODO);</w:t>
            </w:r>
          </w:p>
          <w:p w14:paraId="6C70B509" w14:textId="77777777" w:rsidR="00327A9B" w:rsidRPr="0011087E" w:rsidRDefault="00327A9B" w:rsidP="00327A9B">
            <w:pPr>
              <w:pStyle w:val="Akapitzlist"/>
              <w:numPr>
                <w:ilvl w:val="0"/>
                <w:numId w:val="21"/>
              </w:numPr>
              <w:suppressAutoHyphens/>
              <w:spacing w:before="120" w:after="120" w:line="276" w:lineRule="auto"/>
              <w:rPr>
                <w:rFonts w:eastAsia="Calibri" w:cstheme="minorHAnsi"/>
                <w:b w:val="0"/>
                <w:kern w:val="0"/>
                <w:szCs w:val="24"/>
                <w:u w:val="single"/>
                <w14:ligatures w14:val="none"/>
              </w:rPr>
            </w:pPr>
            <w:r w:rsidRPr="0011087E">
              <w:rPr>
                <w:rFonts w:eastAsia="Calibri" w:cstheme="minorHAnsi"/>
                <w:b w:val="0"/>
                <w:bCs/>
                <w:kern w:val="0"/>
                <w:szCs w:val="24"/>
                <w14:ligatures w14:val="none"/>
              </w:rPr>
              <w:lastRenderedPageBreak/>
              <w:t>внутрішні адміністративні цілі – ведення статистики, звітності (правова підстава: ст. 6 п. 1 літ. f RODO).</w:t>
            </w:r>
          </w:p>
          <w:p w14:paraId="3ADE0352" w14:textId="77777777" w:rsidR="00327A9B" w:rsidRPr="0011087E" w:rsidRDefault="00327A9B" w:rsidP="00327A9B">
            <w:pPr>
              <w:pStyle w:val="Akapitzlist"/>
              <w:numPr>
                <w:ilvl w:val="0"/>
                <w:numId w:val="22"/>
              </w:numPr>
              <w:suppressAutoHyphens/>
              <w:spacing w:before="120" w:after="120" w:line="276" w:lineRule="auto"/>
              <w:rPr>
                <w:rFonts w:eastAsia="Calibri" w:cstheme="minorHAnsi"/>
                <w:b w:val="0"/>
                <w:kern w:val="0"/>
                <w:szCs w:val="24"/>
                <w14:ligatures w14:val="none"/>
              </w:rPr>
            </w:pPr>
            <w:r w:rsidRPr="0011087E">
              <w:rPr>
                <w:rFonts w:eastAsia="Calibri" w:cstheme="minorHAnsi"/>
                <w:b w:val="0"/>
                <w:bCs/>
                <w:kern w:val="0"/>
                <w:szCs w:val="24"/>
                <w14:ligatures w14:val="none"/>
              </w:rPr>
              <w:t>Категорії даних</w:t>
            </w:r>
            <w:r w:rsidRPr="0011087E">
              <w:rPr>
                <w:rFonts w:eastAsia="Calibri" w:cstheme="minorHAnsi"/>
                <w:kern w:val="0"/>
                <w:szCs w:val="24"/>
                <w14:ligatures w14:val="none"/>
              </w:rPr>
              <w:br/>
            </w:r>
            <w:r w:rsidRPr="0011087E">
              <w:rPr>
                <w:rFonts w:eastAsia="Calibri" w:cstheme="minorHAnsi"/>
                <w:b w:val="0"/>
                <w:bCs/>
                <w:kern w:val="0"/>
                <w:szCs w:val="24"/>
                <w14:ligatures w14:val="none"/>
              </w:rPr>
              <w:t>У межах проєкту будуть оброблятися дані, визначені в проєктній документації, що є додатками до Регламенту проєкту.</w:t>
            </w:r>
            <w:r w:rsidRPr="00DB0962">
              <w:rPr>
                <w:rFonts w:eastAsia="Calibri" w:cstheme="minorHAnsi"/>
                <w:b w:val="0"/>
                <w:bCs/>
                <w:kern w:val="0"/>
                <w:szCs w:val="24"/>
                <w:lang w:val="ru-RU"/>
                <w14:ligatures w14:val="none"/>
              </w:rPr>
              <w:t xml:space="preserve"> </w:t>
            </w:r>
          </w:p>
          <w:p w14:paraId="72322DBD" w14:textId="77777777" w:rsidR="00327A9B" w:rsidRPr="00185DE1" w:rsidRDefault="00327A9B" w:rsidP="00327A9B">
            <w:pPr>
              <w:pStyle w:val="Akapitzlist"/>
              <w:numPr>
                <w:ilvl w:val="0"/>
                <w:numId w:val="22"/>
              </w:numPr>
              <w:suppressAutoHyphens/>
              <w:spacing w:before="120" w:after="120" w:line="276" w:lineRule="auto"/>
              <w:rPr>
                <w:rFonts w:eastAsia="Calibri" w:cstheme="minorHAnsi"/>
                <w:b w:val="0"/>
                <w:kern w:val="0"/>
                <w:szCs w:val="24"/>
                <w14:ligatures w14:val="none"/>
              </w:rPr>
            </w:pPr>
            <w:r w:rsidRPr="00185DE1">
              <w:rPr>
                <w:rFonts w:eastAsia="Calibri" w:cstheme="minorHAnsi"/>
                <w:b w:val="0"/>
                <w:kern w:val="0"/>
                <w:szCs w:val="24"/>
                <w14:ligatures w14:val="none"/>
              </w:rPr>
              <w:t xml:space="preserve"> </w:t>
            </w:r>
            <w:r w:rsidRPr="00185DE1">
              <w:rPr>
                <w:rFonts w:eastAsia="Calibri" w:cstheme="minorHAnsi"/>
                <w:b w:val="0"/>
                <w:bCs/>
                <w:kern w:val="0"/>
                <w:szCs w:val="24"/>
                <w14:ligatures w14:val="none"/>
              </w:rPr>
              <w:t>Джерело даних</w:t>
            </w:r>
            <w:r w:rsidRPr="00185DE1">
              <w:rPr>
                <w:rFonts w:eastAsia="Calibri" w:cstheme="minorHAnsi"/>
                <w:kern w:val="0"/>
                <w:szCs w:val="24"/>
                <w14:ligatures w14:val="none"/>
              </w:rPr>
              <w:br/>
            </w:r>
            <w:r w:rsidRPr="00185DE1">
              <w:rPr>
                <w:rFonts w:eastAsia="Calibri" w:cstheme="minorHAnsi"/>
                <w:b w:val="0"/>
                <w:bCs/>
                <w:kern w:val="0"/>
                <w:szCs w:val="24"/>
                <w14:ligatures w14:val="none"/>
              </w:rPr>
              <w:t>Адміністратор буде збирати дані безпосередньо від Кандидатів/Кандидаток для участі в проєкті, Учасників/Учасниць проєкту, яких ці дані стосуються (включно з даними суб’єктів, що працевлаштовують Учасників/Учасниць проєкту), а також від суб’єктів, які приймають Учасників/Учасниць проєкту на стажування.</w:t>
            </w:r>
          </w:p>
          <w:p w14:paraId="0A119A68" w14:textId="77777777" w:rsidR="00327A9B" w:rsidRPr="0011087E" w:rsidRDefault="00327A9B" w:rsidP="00327A9B">
            <w:pPr>
              <w:numPr>
                <w:ilvl w:val="0"/>
                <w:numId w:val="22"/>
              </w:numPr>
              <w:suppressAutoHyphens/>
              <w:spacing w:before="120" w:after="120" w:line="276" w:lineRule="auto"/>
              <w:rPr>
                <w:rFonts w:eastAsia="Calibri" w:cstheme="minorHAnsi"/>
                <w:b w:val="0"/>
                <w:kern w:val="0"/>
                <w:szCs w:val="24"/>
                <w14:ligatures w14:val="none"/>
              </w:rPr>
            </w:pPr>
            <w:r w:rsidRPr="0011087E">
              <w:rPr>
                <w:rFonts w:eastAsia="Calibri" w:cstheme="minorHAnsi"/>
                <w:b w:val="0"/>
                <w:kern w:val="0"/>
                <w:szCs w:val="24"/>
                <w14:ligatures w14:val="none"/>
              </w:rPr>
              <w:t>Отримувачами вищевказаних персональних даних у зв'язку з реалізацією цілей, зазначених у пункті 2, можуть бути:</w:t>
            </w:r>
          </w:p>
          <w:p w14:paraId="605D4D3D" w14:textId="77777777" w:rsidR="00327A9B" w:rsidRPr="0011087E" w:rsidRDefault="00327A9B" w:rsidP="00327A9B">
            <w:pPr>
              <w:pStyle w:val="Akapitzlist"/>
              <w:numPr>
                <w:ilvl w:val="0"/>
                <w:numId w:val="23"/>
              </w:numPr>
              <w:suppressAutoHyphens/>
              <w:spacing w:before="120" w:after="120" w:line="276" w:lineRule="auto"/>
              <w:rPr>
                <w:rFonts w:eastAsia="Calibri" w:cstheme="minorHAnsi"/>
                <w:b w:val="0"/>
                <w:kern w:val="0"/>
                <w:szCs w:val="24"/>
                <w14:ligatures w14:val="none"/>
              </w:rPr>
            </w:pPr>
            <w:r w:rsidRPr="0011087E">
              <w:rPr>
                <w:rFonts w:eastAsia="Calibri" w:cstheme="minorHAnsi"/>
                <w:b w:val="0"/>
                <w:bCs/>
                <w:kern w:val="0"/>
                <w:szCs w:val="24"/>
                <w14:ligatures w14:val="none"/>
              </w:rPr>
              <w:t>персонал Адміністратора</w:t>
            </w:r>
            <w:r w:rsidRPr="0011087E">
              <w:rPr>
                <w:rFonts w:eastAsia="Calibri" w:cstheme="minorHAnsi"/>
                <w:b w:val="0"/>
                <w:kern w:val="0"/>
                <w:szCs w:val="24"/>
                <w14:ligatures w14:val="none"/>
              </w:rPr>
              <w:t>;</w:t>
            </w:r>
          </w:p>
          <w:p w14:paraId="7669059B" w14:textId="77777777" w:rsidR="00327A9B" w:rsidRPr="0011087E" w:rsidRDefault="00327A9B" w:rsidP="00327A9B">
            <w:pPr>
              <w:numPr>
                <w:ilvl w:val="0"/>
                <w:numId w:val="23"/>
              </w:numPr>
              <w:suppressAutoHyphens/>
              <w:spacing w:before="120" w:after="120" w:line="276" w:lineRule="auto"/>
              <w:rPr>
                <w:rFonts w:eastAsia="Calibri" w:cstheme="minorHAnsi"/>
                <w:b w:val="0"/>
                <w:kern w:val="0"/>
                <w:szCs w:val="24"/>
                <w14:ligatures w14:val="none"/>
              </w:rPr>
            </w:pPr>
            <w:r w:rsidRPr="0011087E">
              <w:rPr>
                <w:rFonts w:eastAsia="Calibri" w:cstheme="minorHAnsi"/>
                <w:b w:val="0"/>
                <w:kern w:val="0"/>
                <w:szCs w:val="24"/>
                <w14:ligatures w14:val="none"/>
              </w:rPr>
              <w:t>підприємства, яким Адміністратор доручив обробку персональних даних (обробники даних), зокрема: підприємства, що надають послуги, пов'язані з реалізацією та обслуговуванням проєкту на основі укладених угод;</w:t>
            </w:r>
          </w:p>
          <w:p w14:paraId="36091374" w14:textId="77777777" w:rsidR="00327A9B" w:rsidRPr="00185DE1" w:rsidRDefault="00327A9B" w:rsidP="00327A9B">
            <w:pPr>
              <w:numPr>
                <w:ilvl w:val="0"/>
                <w:numId w:val="23"/>
              </w:numPr>
              <w:suppressAutoHyphens/>
              <w:spacing w:before="120" w:after="120" w:line="276" w:lineRule="auto"/>
              <w:rPr>
                <w:rFonts w:eastAsia="Calibri" w:cstheme="minorHAnsi"/>
                <w:b w:val="0"/>
                <w:kern w:val="0"/>
                <w:szCs w:val="24"/>
                <w14:ligatures w14:val="none"/>
              </w:rPr>
            </w:pPr>
            <w:r w:rsidRPr="0011087E">
              <w:rPr>
                <w:rFonts w:eastAsia="Calibri" w:cstheme="minorHAnsi"/>
                <w:b w:val="0"/>
                <w:bCs/>
                <w:kern w:val="0"/>
                <w:szCs w:val="24"/>
                <w14:ligatures w14:val="none"/>
              </w:rPr>
              <w:t>підприємства, яким Адміністратор зобов'язаний надавати дані на підставі законодавства, наприклад, уповноважені державні органи, органи правопорядку</w:t>
            </w:r>
            <w:r w:rsidRPr="0011087E">
              <w:rPr>
                <w:rFonts w:eastAsia="Calibri" w:cstheme="minorHAnsi"/>
                <w:kern w:val="0"/>
                <w:szCs w:val="24"/>
                <w14:ligatures w14:val="none"/>
              </w:rPr>
              <w:t>;</w:t>
            </w:r>
          </w:p>
          <w:p w14:paraId="153C24A2" w14:textId="77777777" w:rsidR="00327A9B" w:rsidRPr="00185DE1" w:rsidRDefault="00327A9B" w:rsidP="00327A9B">
            <w:pPr>
              <w:numPr>
                <w:ilvl w:val="0"/>
                <w:numId w:val="23"/>
              </w:numPr>
              <w:suppressAutoHyphens/>
              <w:spacing w:before="120" w:after="120" w:line="276" w:lineRule="auto"/>
              <w:rPr>
                <w:rFonts w:eastAsia="Calibri" w:cstheme="minorHAnsi"/>
                <w:b w:val="0"/>
                <w:kern w:val="0"/>
                <w:szCs w:val="24"/>
                <w14:ligatures w14:val="none"/>
              </w:rPr>
            </w:pPr>
            <w:r w:rsidRPr="0002606C">
              <w:rPr>
                <w:rFonts w:eastAsia="Calibri" w:cstheme="minorHAnsi"/>
                <w:b w:val="0"/>
                <w:kern w:val="0"/>
                <w:szCs w:val="24"/>
                <w14:ligatures w14:val="none"/>
              </w:rPr>
              <w:t xml:space="preserve">Посередницький </w:t>
            </w:r>
            <w:r>
              <w:rPr>
                <w:rFonts w:eastAsia="Calibri" w:cstheme="minorHAnsi"/>
                <w:b w:val="0"/>
                <w:kern w:val="0"/>
                <w:szCs w:val="24"/>
                <w14:ligatures w14:val="none"/>
              </w:rPr>
              <w:t>О</w:t>
            </w:r>
            <w:r w:rsidRPr="0002606C">
              <w:rPr>
                <w:rFonts w:eastAsia="Calibri" w:cstheme="minorHAnsi"/>
                <w:b w:val="0"/>
                <w:kern w:val="0"/>
                <w:szCs w:val="24"/>
                <w14:ligatures w14:val="none"/>
              </w:rPr>
              <w:t xml:space="preserve">рган, тобто Мазовецька </w:t>
            </w:r>
            <w:r>
              <w:rPr>
                <w:rFonts w:eastAsia="Calibri" w:cstheme="minorHAnsi"/>
                <w:b w:val="0"/>
                <w:kern w:val="0"/>
                <w:szCs w:val="24"/>
                <w14:ligatures w14:val="none"/>
              </w:rPr>
              <w:t>О</w:t>
            </w:r>
            <w:r w:rsidRPr="0002606C">
              <w:rPr>
                <w:rFonts w:eastAsia="Calibri" w:cstheme="minorHAnsi"/>
                <w:b w:val="0"/>
                <w:kern w:val="0"/>
                <w:szCs w:val="24"/>
                <w14:ligatures w14:val="none"/>
              </w:rPr>
              <w:t xml:space="preserve">диниця </w:t>
            </w:r>
            <w:r>
              <w:rPr>
                <w:rFonts w:eastAsia="Calibri" w:cstheme="minorHAnsi"/>
                <w:b w:val="0"/>
                <w:kern w:val="0"/>
                <w:szCs w:val="24"/>
                <w14:ligatures w14:val="none"/>
              </w:rPr>
              <w:t>В</w:t>
            </w:r>
            <w:r w:rsidRPr="0002606C">
              <w:rPr>
                <w:rFonts w:eastAsia="Calibri" w:cstheme="minorHAnsi"/>
                <w:b w:val="0"/>
                <w:kern w:val="0"/>
                <w:szCs w:val="24"/>
                <w14:ligatures w14:val="none"/>
              </w:rPr>
              <w:t xml:space="preserve">провадження </w:t>
            </w:r>
            <w:r>
              <w:rPr>
                <w:rFonts w:eastAsia="Calibri" w:cstheme="minorHAnsi"/>
                <w:b w:val="0"/>
                <w:kern w:val="0"/>
                <w:szCs w:val="24"/>
                <w14:ligatures w14:val="none"/>
              </w:rPr>
              <w:t>Є</w:t>
            </w:r>
            <w:r w:rsidRPr="0002606C">
              <w:rPr>
                <w:rFonts w:eastAsia="Calibri" w:cstheme="minorHAnsi"/>
                <w:b w:val="0"/>
                <w:kern w:val="0"/>
                <w:szCs w:val="24"/>
                <w14:ligatures w14:val="none"/>
              </w:rPr>
              <w:t xml:space="preserve">вропейських </w:t>
            </w:r>
            <w:r>
              <w:rPr>
                <w:rFonts w:eastAsia="Calibri" w:cstheme="minorHAnsi"/>
                <w:b w:val="0"/>
                <w:kern w:val="0"/>
                <w:szCs w:val="24"/>
                <w14:ligatures w14:val="none"/>
              </w:rPr>
              <w:t>П</w:t>
            </w:r>
            <w:r w:rsidRPr="0002606C">
              <w:rPr>
                <w:rFonts w:eastAsia="Calibri" w:cstheme="minorHAnsi"/>
                <w:b w:val="0"/>
                <w:kern w:val="0"/>
                <w:szCs w:val="24"/>
                <w14:ligatures w14:val="none"/>
              </w:rPr>
              <w:t xml:space="preserve">рограм, Орган </w:t>
            </w:r>
            <w:r>
              <w:rPr>
                <w:rFonts w:eastAsia="Calibri" w:cstheme="minorHAnsi"/>
                <w:b w:val="0"/>
                <w:kern w:val="0"/>
                <w:szCs w:val="24"/>
                <w14:ligatures w14:val="none"/>
              </w:rPr>
              <w:t>У</w:t>
            </w:r>
            <w:r w:rsidRPr="0002606C">
              <w:rPr>
                <w:rFonts w:eastAsia="Calibri" w:cstheme="minorHAnsi"/>
                <w:b w:val="0"/>
                <w:kern w:val="0"/>
                <w:szCs w:val="24"/>
                <w14:ligatures w14:val="none"/>
              </w:rPr>
              <w:t xml:space="preserve">правління в рамках програми, тобто Рада Мазовецького </w:t>
            </w:r>
            <w:r>
              <w:rPr>
                <w:rFonts w:eastAsia="Calibri" w:cstheme="minorHAnsi"/>
                <w:b w:val="0"/>
                <w:kern w:val="0"/>
                <w:szCs w:val="24"/>
                <w14:ligatures w14:val="none"/>
              </w:rPr>
              <w:t>В</w:t>
            </w:r>
            <w:r w:rsidRPr="0002606C">
              <w:rPr>
                <w:rFonts w:eastAsia="Calibri" w:cstheme="minorHAnsi"/>
                <w:b w:val="0"/>
                <w:kern w:val="0"/>
                <w:szCs w:val="24"/>
                <w14:ligatures w14:val="none"/>
              </w:rPr>
              <w:t>оєводства, а також Координуючий</w:t>
            </w:r>
            <w:r>
              <w:rPr>
                <w:rFonts w:eastAsia="Calibri" w:cstheme="minorHAnsi"/>
                <w:b w:val="0"/>
                <w:kern w:val="0"/>
                <w:szCs w:val="24"/>
                <w14:ligatures w14:val="none"/>
              </w:rPr>
              <w:t xml:space="preserve"> О</w:t>
            </w:r>
            <w:r w:rsidRPr="0002606C">
              <w:rPr>
                <w:rFonts w:eastAsia="Calibri" w:cstheme="minorHAnsi"/>
                <w:b w:val="0"/>
                <w:kern w:val="0"/>
                <w:szCs w:val="24"/>
                <w14:ligatures w14:val="none"/>
              </w:rPr>
              <w:t>рган Партнерської угоди, тобто Міністр, відповідальний за питання регіонального розвитку, як окремі Адміністратори, які отримують персональні дані учасників на підставі законодавства.</w:t>
            </w:r>
          </w:p>
          <w:p w14:paraId="3F560603" w14:textId="77777777" w:rsidR="00327A9B" w:rsidRDefault="00327A9B" w:rsidP="00327A9B">
            <w:pPr>
              <w:numPr>
                <w:ilvl w:val="0"/>
                <w:numId w:val="22"/>
              </w:numPr>
              <w:suppressAutoHyphens/>
              <w:spacing w:before="120" w:after="120" w:line="276" w:lineRule="auto"/>
              <w:ind w:left="318" w:hanging="318"/>
              <w:rPr>
                <w:rFonts w:eastAsia="Calibri" w:cstheme="minorHAnsi"/>
                <w:b w:val="0"/>
                <w:kern w:val="0"/>
                <w:szCs w:val="24"/>
                <w14:ligatures w14:val="none"/>
              </w:rPr>
            </w:pPr>
            <w:r w:rsidRPr="0002606C">
              <w:rPr>
                <w:rFonts w:eastAsia="Calibri" w:cstheme="minorHAnsi"/>
                <w:b w:val="0"/>
                <w:kern w:val="0"/>
                <w:szCs w:val="24"/>
                <w14:ligatures w14:val="none"/>
              </w:rPr>
              <w:t>Вказані персональні дані не будуть передані в треті країни або міжнародні організації.</w:t>
            </w:r>
          </w:p>
          <w:p w14:paraId="62316C8A" w14:textId="77777777" w:rsidR="00327A9B" w:rsidRDefault="00327A9B" w:rsidP="00327A9B">
            <w:pPr>
              <w:numPr>
                <w:ilvl w:val="0"/>
                <w:numId w:val="22"/>
              </w:numPr>
              <w:suppressAutoHyphens/>
              <w:spacing w:before="120" w:after="120" w:line="276" w:lineRule="auto"/>
              <w:ind w:left="318" w:hanging="318"/>
              <w:rPr>
                <w:rFonts w:eastAsia="Calibri" w:cstheme="minorHAnsi"/>
                <w:b w:val="0"/>
                <w:kern w:val="0"/>
                <w:szCs w:val="24"/>
                <w14:ligatures w14:val="none"/>
              </w:rPr>
            </w:pPr>
            <w:r w:rsidRPr="0002606C">
              <w:rPr>
                <w:rFonts w:eastAsia="Calibri" w:cstheme="minorHAnsi"/>
                <w:b w:val="0"/>
                <w:kern w:val="0"/>
                <w:szCs w:val="24"/>
                <w14:ligatures w14:val="none"/>
              </w:rPr>
              <w:t>Вказані персональні дані будуть оброблятися Адміністратором протягом періоду, необхідного для досягнення цілей, зазначених у пункті 2, тобто: в рамках процесу набору до завершення цього процесу, після чого протягом періоду та в межах, передбачених законодавством, для архівування та звітності за проектом. Для осіб, які пройшли відбір до проекту, дані оброблятимуться протягом тривалості проекту, а потім — протягом часу, необхідного для звітування про використання фінансових ресурсів в рамках реалізації проекту.</w:t>
            </w:r>
          </w:p>
          <w:p w14:paraId="1D1DE6F7" w14:textId="77777777" w:rsidR="00327A9B" w:rsidRPr="0002606C" w:rsidRDefault="00327A9B" w:rsidP="00327A9B">
            <w:pPr>
              <w:numPr>
                <w:ilvl w:val="0"/>
                <w:numId w:val="22"/>
              </w:numPr>
              <w:suppressAutoHyphens/>
              <w:spacing w:before="120" w:after="120" w:line="276" w:lineRule="auto"/>
              <w:ind w:left="318" w:hanging="318"/>
              <w:rPr>
                <w:rFonts w:eastAsia="Calibri" w:cstheme="minorHAnsi"/>
                <w:b w:val="0"/>
                <w:kern w:val="0"/>
                <w:szCs w:val="24"/>
                <w14:ligatures w14:val="none"/>
              </w:rPr>
            </w:pPr>
            <w:r w:rsidRPr="0002606C">
              <w:rPr>
                <w:rFonts w:eastAsia="Calibri" w:cstheme="minorHAnsi"/>
                <w:b w:val="0"/>
                <w:kern w:val="0"/>
                <w:szCs w:val="24"/>
                <w14:ligatures w14:val="none"/>
              </w:rPr>
              <w:t xml:space="preserve"> Вам належать наступні права:</w:t>
            </w:r>
          </w:p>
          <w:p w14:paraId="1F325CBC" w14:textId="77777777" w:rsidR="00327A9B" w:rsidRPr="00210EC3" w:rsidRDefault="00327A9B" w:rsidP="00327A9B">
            <w:pPr>
              <w:pStyle w:val="Akapitzlist"/>
              <w:numPr>
                <w:ilvl w:val="0"/>
                <w:numId w:val="24"/>
              </w:numPr>
              <w:suppressAutoHyphens/>
              <w:spacing w:before="120" w:after="120" w:line="276" w:lineRule="auto"/>
              <w:rPr>
                <w:rFonts w:eastAsia="Calibri" w:cstheme="minorHAnsi"/>
                <w:b w:val="0"/>
                <w:kern w:val="0"/>
                <w:szCs w:val="24"/>
                <w14:ligatures w14:val="none"/>
              </w:rPr>
            </w:pPr>
            <w:r w:rsidRPr="00210EC3">
              <w:rPr>
                <w:rFonts w:eastAsia="Calibri" w:cstheme="minorHAnsi"/>
                <w:b w:val="0"/>
                <w:kern w:val="0"/>
                <w:szCs w:val="24"/>
                <w14:ligatures w14:val="none"/>
              </w:rPr>
              <w:t>право на доступ до змісту даних, відповідно до статті 15 RODO;</w:t>
            </w:r>
            <w:r w:rsidRPr="00210EC3">
              <w:rPr>
                <w:rFonts w:eastAsia="Calibri" w:cstheme="minorHAnsi"/>
                <w:b w:val="0"/>
                <w:kern w:val="0"/>
                <w:szCs w:val="24"/>
                <w14:ligatures w14:val="none"/>
              </w:rPr>
              <w:br/>
              <w:t>b) право на виправлення даних, відповідно до статті 16 RODO;</w:t>
            </w:r>
            <w:r w:rsidRPr="00210EC3">
              <w:rPr>
                <w:rFonts w:eastAsia="Calibri" w:cstheme="minorHAnsi"/>
                <w:b w:val="0"/>
                <w:kern w:val="0"/>
                <w:szCs w:val="24"/>
                <w14:ligatures w14:val="none"/>
              </w:rPr>
              <w:br/>
              <w:t>c) право на видалення даних, відповідно до статті 17 RODO;</w:t>
            </w:r>
            <w:r w:rsidRPr="00210EC3">
              <w:rPr>
                <w:rFonts w:eastAsia="Calibri" w:cstheme="minorHAnsi"/>
                <w:b w:val="0"/>
                <w:kern w:val="0"/>
                <w:szCs w:val="24"/>
                <w14:ligatures w14:val="none"/>
              </w:rPr>
              <w:br/>
              <w:t>d) право на обмеження обробки даних, відповідно до статті 18 RODO;</w:t>
            </w:r>
            <w:r w:rsidRPr="00210EC3">
              <w:rPr>
                <w:rFonts w:eastAsia="Calibri" w:cstheme="minorHAnsi"/>
                <w:b w:val="0"/>
                <w:kern w:val="0"/>
                <w:szCs w:val="24"/>
                <w14:ligatures w14:val="none"/>
              </w:rPr>
              <w:br/>
              <w:t>e) право на перенесення даних, відповідно до статті 20 RODO;</w:t>
            </w:r>
            <w:r w:rsidRPr="00210EC3">
              <w:rPr>
                <w:rFonts w:eastAsia="Calibri" w:cstheme="minorHAnsi"/>
                <w:b w:val="0"/>
                <w:kern w:val="0"/>
                <w:szCs w:val="24"/>
                <w14:ligatures w14:val="none"/>
              </w:rPr>
              <w:br/>
              <w:t>f) право на заперечення проти обробки даних, відповідно до статті 21 RODO;</w:t>
            </w:r>
            <w:r w:rsidRPr="00210EC3">
              <w:rPr>
                <w:rFonts w:eastAsia="Calibri" w:cstheme="minorHAnsi"/>
                <w:b w:val="0"/>
                <w:kern w:val="0"/>
                <w:szCs w:val="24"/>
                <w14:ligatures w14:val="none"/>
              </w:rPr>
              <w:br/>
              <w:t xml:space="preserve">g) право на відкликання згоди в будь-який час без впливу на законність обробки, яка </w:t>
            </w:r>
            <w:r w:rsidRPr="00210EC3">
              <w:rPr>
                <w:rFonts w:eastAsia="Calibri" w:cstheme="minorHAnsi"/>
                <w:b w:val="0"/>
                <w:kern w:val="0"/>
                <w:szCs w:val="24"/>
                <w14:ligatures w14:val="none"/>
              </w:rPr>
              <w:lastRenderedPageBreak/>
              <w:t>була здійснена на підставі згоди до її відкликання, якщо обробка відбувається на підставі раніше наданої згоди на обробку відповідно до статті 6 абзацу 1 літ. a) RODO.</w:t>
            </w:r>
          </w:p>
          <w:p w14:paraId="4A835D4E" w14:textId="77777777" w:rsidR="00327A9B" w:rsidRPr="001F5CD7" w:rsidRDefault="00327A9B" w:rsidP="00327A9B">
            <w:pPr>
              <w:numPr>
                <w:ilvl w:val="0"/>
                <w:numId w:val="22"/>
              </w:numPr>
              <w:tabs>
                <w:tab w:val="num" w:pos="720"/>
              </w:tabs>
              <w:suppressAutoHyphens/>
              <w:spacing w:before="120" w:after="120" w:line="276" w:lineRule="auto"/>
              <w:ind w:left="318" w:hanging="318"/>
              <w:rPr>
                <w:rFonts w:eastAsia="Calibri" w:cstheme="minorHAnsi"/>
                <w:b w:val="0"/>
                <w:kern w:val="0"/>
                <w:szCs w:val="24"/>
                <w14:ligatures w14:val="none"/>
              </w:rPr>
            </w:pPr>
            <w:r w:rsidRPr="001F5CD7">
              <w:rPr>
                <w:rFonts w:eastAsia="Calibri" w:cstheme="minorHAnsi"/>
                <w:b w:val="0"/>
                <w:kern w:val="0"/>
                <w:szCs w:val="24"/>
                <w14:ligatures w14:val="none"/>
              </w:rPr>
              <w:t>Вам належить право подати скаргу до наглядового органу – якщо Ви вважаєте, що обробка персональних даних здійснюється з порушенням положень RODO.</w:t>
            </w:r>
          </w:p>
          <w:p w14:paraId="2C9F4BD5" w14:textId="77777777" w:rsidR="00327A9B" w:rsidRPr="00DB0962" w:rsidRDefault="00327A9B" w:rsidP="00327A9B">
            <w:pPr>
              <w:numPr>
                <w:ilvl w:val="0"/>
                <w:numId w:val="22"/>
              </w:numPr>
              <w:suppressAutoHyphens/>
              <w:spacing w:before="120" w:after="120" w:line="276" w:lineRule="auto"/>
              <w:ind w:left="318" w:hanging="318"/>
              <w:rPr>
                <w:rFonts w:eastAsia="Calibri" w:cstheme="minorHAnsi"/>
                <w:b w:val="0"/>
                <w:kern w:val="0"/>
                <w:szCs w:val="24"/>
                <w:lang w:val="ru-RU"/>
                <w14:ligatures w14:val="none"/>
              </w:rPr>
            </w:pPr>
            <w:r>
              <w:rPr>
                <w:rFonts w:eastAsia="Calibri" w:cstheme="minorHAnsi"/>
                <w:b w:val="0"/>
                <w:kern w:val="0"/>
                <w:szCs w:val="24"/>
                <w14:ligatures w14:val="none"/>
              </w:rPr>
              <w:t xml:space="preserve"> </w:t>
            </w:r>
            <w:r w:rsidRPr="001F5CD7">
              <w:rPr>
                <w:rFonts w:eastAsia="Calibri" w:cstheme="minorHAnsi"/>
                <w:b w:val="0"/>
                <w:kern w:val="0"/>
                <w:szCs w:val="24"/>
                <w14:ligatures w14:val="none"/>
              </w:rPr>
              <w:t>Надання Вами персональних даних є необхідним для розгляду заявки на участь у проєкті, а також для участі в проєкті.</w:t>
            </w:r>
          </w:p>
          <w:p w14:paraId="762D03B1" w14:textId="77777777" w:rsidR="00327A9B" w:rsidRPr="00DB0962" w:rsidRDefault="00327A9B" w:rsidP="00327A9B">
            <w:pPr>
              <w:numPr>
                <w:ilvl w:val="0"/>
                <w:numId w:val="22"/>
              </w:numPr>
              <w:suppressAutoHyphens/>
              <w:spacing w:before="120" w:after="120" w:line="276" w:lineRule="auto"/>
              <w:ind w:left="318" w:hanging="318"/>
              <w:rPr>
                <w:rFonts w:eastAsia="Calibri" w:cstheme="minorHAnsi"/>
                <w:b w:val="0"/>
                <w:kern w:val="0"/>
                <w:szCs w:val="24"/>
                <w14:ligatures w14:val="none"/>
              </w:rPr>
            </w:pPr>
            <w:r w:rsidRPr="001F5CD7">
              <w:rPr>
                <w:rFonts w:eastAsia="Calibri" w:cstheme="minorHAnsi"/>
                <w:b w:val="0"/>
                <w:kern w:val="0"/>
                <w:szCs w:val="24"/>
                <w14:ligatures w14:val="none"/>
              </w:rPr>
              <w:t xml:space="preserve"> Адміністратор відповідно до статті 26, частини 1 РГЗП призначає контактну точку для осіб, щодо яких обробляються персональні дані, де можна звертатися з усіма питаннями, що стосуються обробки персональних даних Адміністратором. Контактною точкою є </w:t>
            </w:r>
            <w:r w:rsidRPr="001F5CD7">
              <w:rPr>
                <w:rFonts w:eastAsia="Calibri" w:cstheme="minorHAnsi"/>
                <w:bCs/>
                <w:kern w:val="0"/>
                <w:szCs w:val="24"/>
                <w14:ligatures w14:val="none"/>
              </w:rPr>
              <w:t>PROJECT CREATION Товариство з обмеженою відповідальністю</w:t>
            </w:r>
            <w:r w:rsidRPr="001F5CD7">
              <w:rPr>
                <w:rFonts w:eastAsia="Calibri" w:cstheme="minorHAnsi"/>
                <w:b w:val="0"/>
                <w:kern w:val="0"/>
                <w:szCs w:val="24"/>
                <w14:ligatures w14:val="none"/>
              </w:rPr>
              <w:t xml:space="preserve">. Зв'язок з контактною точкою для суб'єктів даних можливий за адресою: </w:t>
            </w:r>
            <w:hyperlink r:id="rId12" w:history="1">
              <w:r w:rsidRPr="001F5CD7">
                <w:rPr>
                  <w:rStyle w:val="Hipercze"/>
                  <w:rFonts w:cstheme="minorHAnsi"/>
                  <w:b w:val="0"/>
                  <w:kern w:val="0"/>
                  <w:szCs w:val="24"/>
                  <w14:ligatures w14:val="none"/>
                </w:rPr>
                <w:t>biuro@projectcreation.pl</w:t>
              </w:r>
            </w:hyperlink>
            <w:r w:rsidRPr="001F5CD7">
              <w:rPr>
                <w:rFonts w:cstheme="minorHAnsi"/>
                <w:b w:val="0"/>
                <w:kern w:val="0"/>
                <w:szCs w:val="24"/>
                <w14:ligatures w14:val="none"/>
              </w:rPr>
              <w:t xml:space="preserve">. </w:t>
            </w:r>
          </w:p>
          <w:p w14:paraId="37F38AEC" w14:textId="77777777" w:rsidR="00327A9B" w:rsidRPr="0002606C" w:rsidRDefault="00327A9B" w:rsidP="00327A9B">
            <w:pPr>
              <w:suppressAutoHyphens/>
              <w:spacing w:before="120" w:after="120" w:line="276" w:lineRule="auto"/>
              <w:ind w:left="318"/>
              <w:rPr>
                <w:rFonts w:eastAsia="Calibri" w:cstheme="minorHAnsi"/>
                <w:b w:val="0"/>
                <w:kern w:val="0"/>
                <w:szCs w:val="24"/>
                <w14:ligatures w14:val="none"/>
              </w:rPr>
            </w:pPr>
            <w:r w:rsidRPr="001F5CD7">
              <w:rPr>
                <w:rFonts w:eastAsia="Calibri" w:cstheme="minorHAnsi"/>
                <w:b w:val="0"/>
                <w:kern w:val="0"/>
                <w:szCs w:val="24"/>
                <w14:ligatures w14:val="none"/>
              </w:rPr>
              <w:t xml:space="preserve">Підприємець або особа, яка діє від його імені, вводячи в заявку на фінансування або проект дані особи, відмінної від власних, наприклад, дані працівників, зобов'язана заздалегідь поінформувати цю особу про те, що її дані будуть оброблятися Адміністратором у зв'язку з набором учасників, а потім участю в проекті, а також ознайомити її з текстом </w:t>
            </w:r>
            <w:r>
              <w:rPr>
                <w:rFonts w:eastAsia="Calibri" w:cstheme="minorHAnsi"/>
                <w:b w:val="0"/>
                <w:kern w:val="0"/>
                <w:szCs w:val="24"/>
                <w14:ligatures w14:val="none"/>
              </w:rPr>
              <w:t xml:space="preserve">цього </w:t>
            </w:r>
            <w:r w:rsidRPr="001F5CD7">
              <w:rPr>
                <w:rFonts w:eastAsia="Calibri" w:cstheme="minorHAnsi"/>
                <w:b w:val="0"/>
                <w:kern w:val="0"/>
                <w:szCs w:val="24"/>
                <w14:ligatures w14:val="none"/>
              </w:rPr>
              <w:t>положення</w:t>
            </w:r>
            <w:r w:rsidRPr="00DB0962">
              <w:rPr>
                <w:rFonts w:eastAsia="Calibri" w:cstheme="minorHAnsi"/>
                <w:b w:val="0"/>
                <w:kern w:val="0"/>
                <w:szCs w:val="24"/>
                <w14:ligatures w14:val="none"/>
              </w:rPr>
              <w:t>.</w:t>
            </w:r>
          </w:p>
          <w:p w14:paraId="61AE3783" w14:textId="21AE6894" w:rsidR="00327A9B" w:rsidRPr="001B3A7C" w:rsidRDefault="00327A9B" w:rsidP="00327A9B">
            <w:pPr>
              <w:suppressAutoHyphens/>
              <w:spacing w:before="120" w:after="120" w:line="276" w:lineRule="auto"/>
              <w:ind w:left="34"/>
              <w:contextualSpacing/>
              <w:rPr>
                <w:rFonts w:eastAsia="Calibri" w:cstheme="minorHAnsi"/>
                <w:b w:val="0"/>
                <w:kern w:val="0"/>
                <w:szCs w:val="24"/>
                <w14:ligatures w14:val="none"/>
              </w:rPr>
            </w:pPr>
          </w:p>
        </w:tc>
      </w:tr>
      <w:tr w:rsidR="0064192D" w:rsidRPr="001B3A7C" w14:paraId="6B74A541" w14:textId="77777777" w:rsidTr="002B27DF">
        <w:trPr>
          <w:trHeight w:val="939"/>
        </w:trPr>
        <w:tc>
          <w:tcPr>
            <w:tcW w:w="9918" w:type="dxa"/>
            <w:vAlign w:val="bottom"/>
          </w:tcPr>
          <w:p w14:paraId="78CCFF8C" w14:textId="0D8970BA" w:rsidR="0064192D" w:rsidRPr="001B3A7C" w:rsidRDefault="006E6698" w:rsidP="00B2003E">
            <w:pPr>
              <w:pStyle w:val="Bezodstpw"/>
              <w:spacing w:line="276" w:lineRule="auto"/>
              <w:rPr>
                <w:b/>
                <w:bCs/>
                <w:highlight w:val="yellow"/>
              </w:rPr>
            </w:pPr>
            <w:r w:rsidRPr="001B3A7C">
              <w:rPr>
                <w:rStyle w:val="Pogrubienie"/>
                <w:rFonts w:ascii="MS Gothic" w:eastAsia="MS Gothic" w:hAnsi="MS Gothic" w:hint="eastAsia"/>
              </w:rPr>
              <w:lastRenderedPageBreak/>
              <w:t>☐</w:t>
            </w:r>
            <w:r w:rsidR="00327A9B" w:rsidRPr="001F5CD7">
              <w:rPr>
                <w:rStyle w:val="Pogrubienie"/>
              </w:rPr>
              <w:t>Я підтверджую, що ознайомився з інформаційним положенням про обробку даних.</w:t>
            </w:r>
            <w:r w:rsidR="00256537" w:rsidRPr="001B3A7C">
              <w:rPr>
                <w:rStyle w:val="Pogrubienie"/>
                <w:highlight w:val="yellow"/>
              </w:rPr>
              <w:br/>
            </w:r>
            <w:r w:rsidR="00B2003E" w:rsidRPr="001B3A7C">
              <w:rPr>
                <w:b/>
                <w:highlight w:val="yellow"/>
              </w:rPr>
              <w:br/>
            </w:r>
            <w:r w:rsidR="00B2003E" w:rsidRPr="001B3A7C">
              <w:rPr>
                <w:b/>
              </w:rPr>
              <w:br/>
            </w:r>
            <w:r w:rsidR="00256537" w:rsidRPr="001B3A7C">
              <w:rPr>
                <w:b/>
              </w:rPr>
              <w:br/>
            </w:r>
            <w:r w:rsidR="00530C1E" w:rsidRPr="00187B23">
              <w:rPr>
                <w:b/>
                <w:bCs/>
                <w:sz w:val="22"/>
              </w:rPr>
              <w:t>(Населенний пункт, дата, розбірливий підпис одного з батьків/опікуна Кандидата/Кандидатки)</w:t>
            </w:r>
          </w:p>
        </w:tc>
      </w:tr>
    </w:tbl>
    <w:p w14:paraId="08EC6470" w14:textId="28AD6764" w:rsidR="003F3B69" w:rsidRPr="001B3A7C" w:rsidRDefault="003F3B69" w:rsidP="00B2003E">
      <w:pPr>
        <w:spacing w:line="276" w:lineRule="auto"/>
      </w:pPr>
    </w:p>
    <w:p w14:paraId="52EAF73C" w14:textId="132103E3" w:rsidR="00530C1E" w:rsidRPr="00525C22" w:rsidRDefault="00530C1E" w:rsidP="00530C1E">
      <w:pPr>
        <w:pStyle w:val="Nagwek2"/>
        <w:numPr>
          <w:ilvl w:val="0"/>
          <w:numId w:val="18"/>
        </w:numPr>
        <w:spacing w:line="276" w:lineRule="auto"/>
      </w:pPr>
      <w:r w:rsidRPr="001F5CD7">
        <w:t>КАРТА ОЦІНКИ ФОРМАЛЬНО-МАТЕРІАЛЬНОЇ</w:t>
      </w:r>
    </w:p>
    <w:p w14:paraId="3AB1BD02" w14:textId="77777777" w:rsidR="00530C1E" w:rsidRPr="00530C1E" w:rsidRDefault="00530C1E" w:rsidP="00530C1E">
      <w:pPr>
        <w:pStyle w:val="Akapitzlist"/>
        <w:spacing w:line="276" w:lineRule="auto"/>
        <w:ind w:hanging="720"/>
        <w:rPr>
          <w:b w:val="0"/>
          <w:bCs/>
        </w:rPr>
      </w:pPr>
      <w:r w:rsidRPr="00530C1E">
        <w:rPr>
          <w:b w:val="0"/>
          <w:bCs/>
        </w:rPr>
        <w:t>(заповнює персонал проекту)</w:t>
      </w:r>
    </w:p>
    <w:tbl>
      <w:tblPr>
        <w:tblStyle w:val="Tabela-Siatka"/>
        <w:tblW w:w="9927" w:type="dxa"/>
        <w:tblLook w:val="04A0" w:firstRow="1" w:lastRow="0" w:firstColumn="1" w:lastColumn="0" w:noHBand="0" w:noVBand="1"/>
      </w:tblPr>
      <w:tblGrid>
        <w:gridCol w:w="4961"/>
        <w:gridCol w:w="4966"/>
      </w:tblGrid>
      <w:tr w:rsidR="00530C1E" w:rsidRPr="001B3A7C" w14:paraId="773D9972" w14:textId="77777777" w:rsidTr="002B27DF">
        <w:trPr>
          <w:trHeight w:val="529"/>
        </w:trPr>
        <w:tc>
          <w:tcPr>
            <w:tcW w:w="4961" w:type="dxa"/>
            <w:shd w:val="clear" w:color="auto" w:fill="F2F2F2" w:themeFill="background1" w:themeFillShade="F2"/>
          </w:tcPr>
          <w:p w14:paraId="6BAC5AA0" w14:textId="47303642" w:rsidR="00530C1E" w:rsidRPr="001B3A7C" w:rsidRDefault="00530C1E" w:rsidP="00530C1E">
            <w:pPr>
              <w:spacing w:line="276" w:lineRule="auto"/>
              <w:rPr>
                <w:rFonts w:cstheme="minorHAnsi"/>
                <w:szCs w:val="24"/>
              </w:rPr>
            </w:pPr>
            <w:r>
              <w:rPr>
                <w:rFonts w:cstheme="minorHAnsi"/>
                <w:szCs w:val="24"/>
              </w:rPr>
              <w:t xml:space="preserve">7.1. </w:t>
            </w:r>
            <w:r w:rsidRPr="00CB3971">
              <w:rPr>
                <w:rFonts w:cstheme="minorHAnsi"/>
                <w:szCs w:val="24"/>
              </w:rPr>
              <w:t>Кандидат/Кандидатка відповідає формальним критеріям участі в проекті</w:t>
            </w:r>
          </w:p>
        </w:tc>
        <w:tc>
          <w:tcPr>
            <w:tcW w:w="4966" w:type="dxa"/>
            <w:shd w:val="clear" w:color="auto" w:fill="F2F2F2" w:themeFill="background1" w:themeFillShade="F2"/>
          </w:tcPr>
          <w:p w14:paraId="4E1DAFEC" w14:textId="14AF1B2F" w:rsidR="00530C1E" w:rsidRPr="001B3A7C" w:rsidRDefault="00530C1E" w:rsidP="00530C1E">
            <w:pPr>
              <w:pStyle w:val="Bezodstpw"/>
              <w:spacing w:line="276" w:lineRule="auto"/>
            </w:pPr>
            <w:r w:rsidRPr="001B3A7C">
              <w:rPr>
                <w:rFonts w:ascii="Segoe UI Symbol" w:hAnsi="Segoe UI Symbol" w:cs="Segoe UI Symbol"/>
              </w:rPr>
              <w:t>☐</w:t>
            </w:r>
            <w:r>
              <w:t>так</w:t>
            </w:r>
          </w:p>
          <w:p w14:paraId="63F2DE0E" w14:textId="1CB2A8D4" w:rsidR="00530C1E" w:rsidRPr="001B3A7C" w:rsidRDefault="00530C1E" w:rsidP="00530C1E">
            <w:pPr>
              <w:pStyle w:val="Bezodstpw"/>
              <w:spacing w:line="276" w:lineRule="auto"/>
            </w:pPr>
            <w:r w:rsidRPr="001B3A7C">
              <w:rPr>
                <w:rFonts w:ascii="Segoe UI Symbol" w:hAnsi="Segoe UI Symbol" w:cs="Segoe UI Symbol"/>
              </w:rPr>
              <w:t>☐</w:t>
            </w:r>
            <w:r>
              <w:t>ні</w:t>
            </w:r>
          </w:p>
        </w:tc>
      </w:tr>
      <w:tr w:rsidR="00530C1E" w:rsidRPr="001B3A7C" w14:paraId="1F8C4FE3" w14:textId="77777777" w:rsidTr="002B27DF">
        <w:trPr>
          <w:trHeight w:val="529"/>
        </w:trPr>
        <w:tc>
          <w:tcPr>
            <w:tcW w:w="4961" w:type="dxa"/>
            <w:shd w:val="clear" w:color="auto" w:fill="F2F2F2" w:themeFill="background1" w:themeFillShade="F2"/>
          </w:tcPr>
          <w:p w14:paraId="67D3F236" w14:textId="16EB20A7" w:rsidR="00530C1E" w:rsidRPr="009822D4" w:rsidRDefault="00530C1E" w:rsidP="00530C1E">
            <w:pPr>
              <w:spacing w:line="276" w:lineRule="auto"/>
              <w:rPr>
                <w:rFonts w:cstheme="minorHAnsi"/>
                <w:sz w:val="20"/>
                <w:szCs w:val="20"/>
              </w:rPr>
            </w:pPr>
            <w:r w:rsidRPr="001B3A7C">
              <w:rPr>
                <w:rFonts w:cstheme="minorHAnsi"/>
                <w:szCs w:val="24"/>
              </w:rPr>
              <w:br/>
            </w:r>
            <w:r w:rsidRPr="001B3A7C">
              <w:rPr>
                <w:rFonts w:cstheme="minorHAnsi"/>
                <w:szCs w:val="24"/>
              </w:rPr>
              <w:br/>
            </w:r>
            <w:r w:rsidRPr="001B3A7C">
              <w:rPr>
                <w:rFonts w:cstheme="minorHAnsi"/>
                <w:szCs w:val="24"/>
              </w:rPr>
              <w:br/>
            </w:r>
            <w:r w:rsidRPr="009822D4">
              <w:rPr>
                <w:rFonts w:cstheme="minorHAnsi"/>
                <w:sz w:val="20"/>
                <w:szCs w:val="20"/>
              </w:rPr>
              <w:t>(населений пункт, дата)</w:t>
            </w:r>
          </w:p>
        </w:tc>
        <w:tc>
          <w:tcPr>
            <w:tcW w:w="4966" w:type="dxa"/>
            <w:shd w:val="clear" w:color="auto" w:fill="F2F2F2" w:themeFill="background1" w:themeFillShade="F2"/>
          </w:tcPr>
          <w:p w14:paraId="2AC67B45" w14:textId="77777777" w:rsidR="00530C1E" w:rsidRDefault="00530C1E" w:rsidP="00530C1E">
            <w:pPr>
              <w:pStyle w:val="Bezodstpw"/>
              <w:spacing w:line="276" w:lineRule="auto"/>
              <w:jc w:val="center"/>
              <w:rPr>
                <w:b/>
                <w:bCs/>
                <w:szCs w:val="24"/>
              </w:rPr>
            </w:pPr>
          </w:p>
          <w:p w14:paraId="43AA23C3" w14:textId="77777777" w:rsidR="00530C1E" w:rsidRDefault="00530C1E" w:rsidP="00530C1E">
            <w:pPr>
              <w:pStyle w:val="Bezodstpw"/>
              <w:spacing w:line="276" w:lineRule="auto"/>
              <w:jc w:val="center"/>
              <w:rPr>
                <w:b/>
                <w:bCs/>
                <w:szCs w:val="24"/>
              </w:rPr>
            </w:pPr>
          </w:p>
          <w:p w14:paraId="0EEA2805" w14:textId="77777777" w:rsidR="00530C1E" w:rsidRDefault="00530C1E" w:rsidP="00530C1E">
            <w:pPr>
              <w:pStyle w:val="Bezodstpw"/>
              <w:spacing w:line="276" w:lineRule="auto"/>
              <w:jc w:val="center"/>
              <w:rPr>
                <w:b/>
                <w:bCs/>
                <w:szCs w:val="24"/>
              </w:rPr>
            </w:pPr>
          </w:p>
          <w:p w14:paraId="48FFFCA6" w14:textId="712AB838" w:rsidR="00530C1E" w:rsidRPr="009822D4" w:rsidRDefault="00530C1E" w:rsidP="00530C1E">
            <w:pPr>
              <w:pStyle w:val="Bezodstpw"/>
              <w:spacing w:line="276" w:lineRule="auto"/>
              <w:jc w:val="center"/>
              <w:rPr>
                <w:b/>
                <w:bCs/>
                <w:sz w:val="20"/>
                <w:szCs w:val="20"/>
              </w:rPr>
            </w:pPr>
            <w:r w:rsidRPr="009822D4">
              <w:rPr>
                <w:b/>
                <w:bCs/>
                <w:sz w:val="20"/>
                <w:szCs w:val="20"/>
              </w:rPr>
              <w:t>(розбірливий підпис особи, яка перевіряє формуляр)</w:t>
            </w:r>
          </w:p>
        </w:tc>
      </w:tr>
    </w:tbl>
    <w:p w14:paraId="7D354720" w14:textId="3D6DF46F" w:rsidR="004560EA" w:rsidRDefault="004560EA" w:rsidP="00B2003E">
      <w:pPr>
        <w:spacing w:line="276" w:lineRule="auto"/>
      </w:pPr>
    </w:p>
    <w:sectPr w:rsidR="004560EA" w:rsidSect="007F7881">
      <w:headerReference w:type="default" r:id="rId13"/>
      <w:footerReference w:type="default" r:id="rId14"/>
      <w:pgSz w:w="11906" w:h="16838"/>
      <w:pgMar w:top="709" w:right="991" w:bottom="284" w:left="993" w:header="284" w:footer="4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F064B3" w14:textId="77777777" w:rsidR="005C74B3" w:rsidRPr="001B3A7C" w:rsidRDefault="005C74B3" w:rsidP="00C154CC">
      <w:pPr>
        <w:spacing w:after="0" w:line="240" w:lineRule="auto"/>
      </w:pPr>
      <w:r w:rsidRPr="001B3A7C">
        <w:separator/>
      </w:r>
    </w:p>
  </w:endnote>
  <w:endnote w:type="continuationSeparator" w:id="0">
    <w:p w14:paraId="38BEF1E3" w14:textId="77777777" w:rsidR="005C74B3" w:rsidRPr="001B3A7C" w:rsidRDefault="005C74B3" w:rsidP="00C154CC">
      <w:pPr>
        <w:spacing w:after="0" w:line="240" w:lineRule="auto"/>
      </w:pPr>
      <w:r w:rsidRPr="001B3A7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59242991"/>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3BE2FDC2" w14:textId="1AAC7192" w:rsidR="00146DB9" w:rsidRPr="001B3A7C" w:rsidRDefault="00146DB9">
            <w:pPr>
              <w:pStyle w:val="Stopka"/>
              <w:jc w:val="right"/>
              <w:rPr>
                <w:sz w:val="20"/>
                <w:szCs w:val="20"/>
              </w:rPr>
            </w:pPr>
            <w:r w:rsidRPr="001B3A7C">
              <w:rPr>
                <w:sz w:val="20"/>
                <w:szCs w:val="20"/>
              </w:rPr>
              <w:t xml:space="preserve">Strona </w:t>
            </w:r>
            <w:r w:rsidRPr="001B3A7C">
              <w:rPr>
                <w:sz w:val="20"/>
                <w:szCs w:val="20"/>
              </w:rPr>
              <w:fldChar w:fldCharType="begin"/>
            </w:r>
            <w:r w:rsidRPr="001B3A7C">
              <w:rPr>
                <w:sz w:val="20"/>
                <w:szCs w:val="20"/>
              </w:rPr>
              <w:instrText>PAGE</w:instrText>
            </w:r>
            <w:r w:rsidRPr="001B3A7C">
              <w:rPr>
                <w:sz w:val="20"/>
                <w:szCs w:val="20"/>
              </w:rPr>
              <w:fldChar w:fldCharType="separate"/>
            </w:r>
            <w:r w:rsidRPr="001B3A7C">
              <w:rPr>
                <w:sz w:val="20"/>
                <w:szCs w:val="20"/>
              </w:rPr>
              <w:t>2</w:t>
            </w:r>
            <w:r w:rsidRPr="001B3A7C">
              <w:rPr>
                <w:sz w:val="20"/>
                <w:szCs w:val="20"/>
              </w:rPr>
              <w:fldChar w:fldCharType="end"/>
            </w:r>
            <w:r w:rsidRPr="001B3A7C">
              <w:rPr>
                <w:sz w:val="20"/>
                <w:szCs w:val="20"/>
              </w:rPr>
              <w:t xml:space="preserve"> z </w:t>
            </w:r>
            <w:r w:rsidRPr="001B3A7C">
              <w:rPr>
                <w:sz w:val="20"/>
                <w:szCs w:val="20"/>
              </w:rPr>
              <w:fldChar w:fldCharType="begin"/>
            </w:r>
            <w:r w:rsidRPr="001B3A7C">
              <w:rPr>
                <w:sz w:val="20"/>
                <w:szCs w:val="20"/>
              </w:rPr>
              <w:instrText>NUMPAGES</w:instrText>
            </w:r>
            <w:r w:rsidRPr="001B3A7C">
              <w:rPr>
                <w:sz w:val="20"/>
                <w:szCs w:val="20"/>
              </w:rPr>
              <w:fldChar w:fldCharType="separate"/>
            </w:r>
            <w:r w:rsidRPr="001B3A7C">
              <w:rPr>
                <w:sz w:val="20"/>
                <w:szCs w:val="20"/>
              </w:rPr>
              <w:t>2</w:t>
            </w:r>
            <w:r w:rsidRPr="001B3A7C">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D5290" w14:textId="77777777" w:rsidR="005C74B3" w:rsidRPr="001B3A7C" w:rsidRDefault="005C74B3" w:rsidP="00C154CC">
      <w:pPr>
        <w:spacing w:after="0" w:line="240" w:lineRule="auto"/>
      </w:pPr>
      <w:r w:rsidRPr="001B3A7C">
        <w:separator/>
      </w:r>
    </w:p>
  </w:footnote>
  <w:footnote w:type="continuationSeparator" w:id="0">
    <w:p w14:paraId="3E80F252" w14:textId="77777777" w:rsidR="005C74B3" w:rsidRPr="001B3A7C" w:rsidRDefault="005C74B3" w:rsidP="00C154CC">
      <w:pPr>
        <w:spacing w:after="0" w:line="240" w:lineRule="auto"/>
      </w:pPr>
      <w:r w:rsidRPr="001B3A7C">
        <w:continuationSeparator/>
      </w:r>
    </w:p>
  </w:footnote>
  <w:footnote w:id="1">
    <w:p w14:paraId="480E14A2" w14:textId="77777777" w:rsidR="00601D80" w:rsidRPr="00BF10DD" w:rsidRDefault="00601D80" w:rsidP="00601D80">
      <w:pPr>
        <w:pStyle w:val="Tekstprzypisudolnego"/>
        <w:rPr>
          <w:rFonts w:asciiTheme="minorHAnsi" w:hAnsiTheme="minorHAnsi" w:cstheme="minorHAnsi"/>
        </w:rPr>
      </w:pPr>
      <w:r w:rsidRPr="00BF10DD">
        <w:rPr>
          <w:rStyle w:val="Odwoanieprzypisudolnego"/>
          <w:rFonts w:asciiTheme="minorHAnsi" w:hAnsiTheme="minorHAnsi" w:cstheme="minorHAnsi"/>
        </w:rPr>
        <w:footnoteRef/>
      </w:r>
      <w:bookmarkStart w:id="1" w:name="_Hlk163827319"/>
      <w:r w:rsidRPr="00BF10DD">
        <w:rPr>
          <w:rFonts w:asciiTheme="minorHAnsi" w:hAnsiTheme="minorHAnsi" w:cstheme="minorHAnsi"/>
        </w:rPr>
        <w:t xml:space="preserve"> Особи з інвалідністю визначаються згідно з положення</w:t>
      </w:r>
      <w:r>
        <w:rPr>
          <w:rFonts w:asciiTheme="minorHAnsi" w:hAnsiTheme="minorHAnsi" w:cstheme="minorHAnsi"/>
        </w:rPr>
        <w:t>м</w:t>
      </w:r>
      <w:r w:rsidRPr="00BF10DD">
        <w:rPr>
          <w:rFonts w:asciiTheme="minorHAnsi" w:hAnsiTheme="minorHAnsi" w:cstheme="minorHAnsi"/>
        </w:rPr>
        <w:t xml:space="preserve"> від 27 серпня 1997 року про професійну та соціальну реабілітацію та зайнятість осіб з інвалідністю (ДЗ. У. з 2024 р., поз. 44, з наступними змінами), а також особи з психічними розладами, згідно із Законом від 19 серпня 1994 року про охорону психічного здоров'я (ДЗ. У. 2024, поз. 917, з наступними змінами). Це означає, що ці особи повинні мати відповідне рішення або інший документ, що підтверджує їхній стан здоров'я, виданий лікарем, наприклад, висновок про стан здоров'я.</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865A" w14:textId="2F7F365B" w:rsidR="00682F02" w:rsidRPr="001B3A7C" w:rsidRDefault="00682F02" w:rsidP="00682F02">
    <w:pPr>
      <w:pStyle w:val="Nagwek"/>
      <w:jc w:val="center"/>
    </w:pPr>
    <w:r w:rsidRPr="001B3A7C">
      <w:rPr>
        <w:noProof/>
      </w:rPr>
      <w:drawing>
        <wp:inline distT="0" distB="0" distL="0" distR="0" wp14:anchorId="152AE54D" wp14:editId="76C99C54">
          <wp:extent cx="54864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0" cy="609600"/>
                  </a:xfrm>
                  <a:prstGeom prst="rect">
                    <a:avLst/>
                  </a:prstGeom>
                  <a:noFill/>
                  <a:ln>
                    <a:noFill/>
                  </a:ln>
                </pic:spPr>
              </pic:pic>
            </a:graphicData>
          </a:graphic>
        </wp:inline>
      </w:drawing>
    </w:r>
  </w:p>
  <w:p w14:paraId="3A509BDC" w14:textId="1998C784" w:rsidR="007F7881" w:rsidRPr="001B3A7C" w:rsidRDefault="007F788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85E3B"/>
    <w:multiLevelType w:val="hybridMultilevel"/>
    <w:tmpl w:val="B5F4D150"/>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15C25E9E"/>
    <w:multiLevelType w:val="hybridMultilevel"/>
    <w:tmpl w:val="319EF9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6B00BF"/>
    <w:multiLevelType w:val="hybridMultilevel"/>
    <w:tmpl w:val="B2447C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9955D0"/>
    <w:multiLevelType w:val="hybridMultilevel"/>
    <w:tmpl w:val="CA84A20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1EC93F9C"/>
    <w:multiLevelType w:val="hybridMultilevel"/>
    <w:tmpl w:val="49B05E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AD2509"/>
    <w:multiLevelType w:val="hybridMultilevel"/>
    <w:tmpl w:val="7B469A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EFD4E46"/>
    <w:multiLevelType w:val="hybridMultilevel"/>
    <w:tmpl w:val="AE8C9E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46468D"/>
    <w:multiLevelType w:val="hybridMultilevel"/>
    <w:tmpl w:val="B1E638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6C1233"/>
    <w:multiLevelType w:val="hybridMultilevel"/>
    <w:tmpl w:val="51AEF49C"/>
    <w:lvl w:ilvl="0" w:tplc="04150017">
      <w:start w:val="1"/>
      <w:numFmt w:val="lowerLetter"/>
      <w:lvlText w:val="%1)"/>
      <w:lvlJc w:val="left"/>
      <w:pPr>
        <w:ind w:left="1440" w:hanging="360"/>
      </w:pPr>
    </w:lvl>
    <w:lvl w:ilvl="1" w:tplc="0415001B">
      <w:start w:val="1"/>
      <w:numFmt w:val="lowerRoman"/>
      <w:lvlText w:val="%2."/>
      <w:lvlJc w:val="righ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4262790D"/>
    <w:multiLevelType w:val="multilevel"/>
    <w:tmpl w:val="CC86DE16"/>
    <w:lvl w:ilvl="0">
      <w:start w:val="1"/>
      <w:numFmt w:val="decimal"/>
      <w:lvlText w:val="%1."/>
      <w:lvlJc w:val="right"/>
      <w:pPr>
        <w:ind w:left="360" w:hanging="360"/>
      </w:pPr>
      <w:rPr>
        <w:rFonts w:hint="default"/>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5E936B6"/>
    <w:multiLevelType w:val="hybridMultilevel"/>
    <w:tmpl w:val="A7145EE6"/>
    <w:lvl w:ilvl="0" w:tplc="5A8C0A0A">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482E4AE8"/>
    <w:multiLevelType w:val="hybridMultilevel"/>
    <w:tmpl w:val="111EF3F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491A2C9D"/>
    <w:multiLevelType w:val="hybridMultilevel"/>
    <w:tmpl w:val="99A0135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6502A6"/>
    <w:multiLevelType w:val="multilevel"/>
    <w:tmpl w:val="2BBC43A0"/>
    <w:lvl w:ilvl="0">
      <w:start w:val="1"/>
      <w:numFmt w:val="decimal"/>
      <w:lvlText w:val="%1."/>
      <w:lvlJc w:val="left"/>
      <w:pPr>
        <w:ind w:left="720"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50756CC3"/>
    <w:multiLevelType w:val="multilevel"/>
    <w:tmpl w:val="CDA26A66"/>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D972837"/>
    <w:multiLevelType w:val="hybridMultilevel"/>
    <w:tmpl w:val="EBACC9BE"/>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3D70381"/>
    <w:multiLevelType w:val="hybridMultilevel"/>
    <w:tmpl w:val="FCDE5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5054058"/>
    <w:multiLevelType w:val="hybridMultilevel"/>
    <w:tmpl w:val="80141678"/>
    <w:lvl w:ilvl="0" w:tplc="00E48D3C">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B34201"/>
    <w:multiLevelType w:val="multilevel"/>
    <w:tmpl w:val="8D36E858"/>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66186D0E"/>
    <w:multiLevelType w:val="hybridMultilevel"/>
    <w:tmpl w:val="0A0AA21A"/>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0" w15:restartNumberingAfterBreak="0">
    <w:nsid w:val="664374E6"/>
    <w:multiLevelType w:val="hybridMultilevel"/>
    <w:tmpl w:val="F86628D4"/>
    <w:lvl w:ilvl="0" w:tplc="B49C514A">
      <w:start w:val="1"/>
      <w:numFmt w:val="decimal"/>
      <w:lvlText w:val="%1."/>
      <w:lvlJc w:val="left"/>
      <w:pPr>
        <w:ind w:left="360" w:hanging="360"/>
      </w:pPr>
      <w:rPr>
        <w:rFonts w:hint="default"/>
        <w:b w:val="0"/>
        <w:color w:val="auto"/>
      </w:rPr>
    </w:lvl>
    <w:lvl w:ilvl="1" w:tplc="CC54601A">
      <w:start w:val="1"/>
      <w:numFmt w:val="lowerLetter"/>
      <w:lvlText w:val="%2."/>
      <w:lvlJc w:val="left"/>
      <w:pPr>
        <w:ind w:left="928"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AF341B1"/>
    <w:multiLevelType w:val="hybridMultilevel"/>
    <w:tmpl w:val="D0480254"/>
    <w:lvl w:ilvl="0" w:tplc="18A6F1B8">
      <w:start w:val="1"/>
      <w:numFmt w:val="lowerLetter"/>
      <w:lvlText w:val="%1)"/>
      <w:lvlJc w:val="left"/>
      <w:pPr>
        <w:ind w:left="678" w:hanging="360"/>
      </w:pPr>
      <w:rPr>
        <w:rFonts w:hint="default"/>
      </w:r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22" w15:restartNumberingAfterBreak="0">
    <w:nsid w:val="79726A5D"/>
    <w:multiLevelType w:val="hybridMultilevel"/>
    <w:tmpl w:val="774ACAD8"/>
    <w:lvl w:ilvl="0" w:tplc="BF14FB68">
      <w:start w:val="4"/>
      <w:numFmt w:val="lowerLetter"/>
      <w:lvlText w:val="%1)"/>
      <w:lvlJc w:val="left"/>
      <w:pPr>
        <w:ind w:left="1080" w:hanging="36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7B397D0D"/>
    <w:multiLevelType w:val="hybridMultilevel"/>
    <w:tmpl w:val="48EAC8B2"/>
    <w:lvl w:ilvl="0" w:tplc="7110E20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702196926">
    <w:abstractNumId w:val="4"/>
  </w:num>
  <w:num w:numId="2" w16cid:durableId="45877811">
    <w:abstractNumId w:val="16"/>
  </w:num>
  <w:num w:numId="3" w16cid:durableId="1652365616">
    <w:abstractNumId w:val="7"/>
  </w:num>
  <w:num w:numId="4" w16cid:durableId="1614825743">
    <w:abstractNumId w:val="13"/>
  </w:num>
  <w:num w:numId="5" w16cid:durableId="627008521">
    <w:abstractNumId w:val="1"/>
  </w:num>
  <w:num w:numId="6" w16cid:durableId="1031960285">
    <w:abstractNumId w:val="12"/>
  </w:num>
  <w:num w:numId="7" w16cid:durableId="1200435972">
    <w:abstractNumId w:val="18"/>
  </w:num>
  <w:num w:numId="8" w16cid:durableId="566721136">
    <w:abstractNumId w:val="5"/>
  </w:num>
  <w:num w:numId="9" w16cid:durableId="1113016735">
    <w:abstractNumId w:val="8"/>
  </w:num>
  <w:num w:numId="10" w16cid:durableId="154716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29218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5172018">
    <w:abstractNumId w:val="6"/>
  </w:num>
  <w:num w:numId="13" w16cid:durableId="1398438302">
    <w:abstractNumId w:val="0"/>
  </w:num>
  <w:num w:numId="14" w16cid:durableId="1590312590">
    <w:abstractNumId w:val="2"/>
  </w:num>
  <w:num w:numId="15" w16cid:durableId="1629046086">
    <w:abstractNumId w:val="17"/>
  </w:num>
  <w:num w:numId="16" w16cid:durableId="1307078989">
    <w:abstractNumId w:val="11"/>
  </w:num>
  <w:num w:numId="17" w16cid:durableId="1506285529">
    <w:abstractNumId w:val="20"/>
  </w:num>
  <w:num w:numId="18" w16cid:durableId="312569894">
    <w:abstractNumId w:val="14"/>
  </w:num>
  <w:num w:numId="19" w16cid:durableId="1294748944">
    <w:abstractNumId w:val="10"/>
  </w:num>
  <w:num w:numId="20" w16cid:durableId="567611138">
    <w:abstractNumId w:val="19"/>
  </w:num>
  <w:num w:numId="21" w16cid:durableId="904098048">
    <w:abstractNumId w:val="22"/>
  </w:num>
  <w:num w:numId="22" w16cid:durableId="2006977342">
    <w:abstractNumId w:val="15"/>
  </w:num>
  <w:num w:numId="23" w16cid:durableId="1294024836">
    <w:abstractNumId w:val="23"/>
  </w:num>
  <w:num w:numId="24" w16cid:durableId="1663003234">
    <w:abstractNumId w:val="21"/>
  </w:num>
  <w:num w:numId="25" w16cid:durableId="16488971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FAF"/>
    <w:rsid w:val="00002A4B"/>
    <w:rsid w:val="000074AB"/>
    <w:rsid w:val="0001244E"/>
    <w:rsid w:val="00023E05"/>
    <w:rsid w:val="00027A84"/>
    <w:rsid w:val="00031B15"/>
    <w:rsid w:val="00040197"/>
    <w:rsid w:val="0005453E"/>
    <w:rsid w:val="00056C46"/>
    <w:rsid w:val="00060FE8"/>
    <w:rsid w:val="00062345"/>
    <w:rsid w:val="00070933"/>
    <w:rsid w:val="000823D8"/>
    <w:rsid w:val="00083196"/>
    <w:rsid w:val="00085832"/>
    <w:rsid w:val="0009036A"/>
    <w:rsid w:val="000A1E81"/>
    <w:rsid w:val="000B1517"/>
    <w:rsid w:val="000B27CC"/>
    <w:rsid w:val="000C6E36"/>
    <w:rsid w:val="000D4E78"/>
    <w:rsid w:val="000F1172"/>
    <w:rsid w:val="00103F26"/>
    <w:rsid w:val="00111F8D"/>
    <w:rsid w:val="0011252F"/>
    <w:rsid w:val="00112D40"/>
    <w:rsid w:val="0011436B"/>
    <w:rsid w:val="00146DB9"/>
    <w:rsid w:val="00147444"/>
    <w:rsid w:val="001509E0"/>
    <w:rsid w:val="00155444"/>
    <w:rsid w:val="0015719F"/>
    <w:rsid w:val="00160267"/>
    <w:rsid w:val="00160DAE"/>
    <w:rsid w:val="00161EE9"/>
    <w:rsid w:val="001646CF"/>
    <w:rsid w:val="00167778"/>
    <w:rsid w:val="00174C28"/>
    <w:rsid w:val="00187B23"/>
    <w:rsid w:val="001B3A7C"/>
    <w:rsid w:val="001C014B"/>
    <w:rsid w:val="001C2DAE"/>
    <w:rsid w:val="001C4E9A"/>
    <w:rsid w:val="001D2898"/>
    <w:rsid w:val="001D4FB0"/>
    <w:rsid w:val="001D6748"/>
    <w:rsid w:val="001D6937"/>
    <w:rsid w:val="001F2C36"/>
    <w:rsid w:val="001F6486"/>
    <w:rsid w:val="00200AE6"/>
    <w:rsid w:val="00211241"/>
    <w:rsid w:val="00225264"/>
    <w:rsid w:val="00225D33"/>
    <w:rsid w:val="00232A67"/>
    <w:rsid w:val="00245DC5"/>
    <w:rsid w:val="00256537"/>
    <w:rsid w:val="00265930"/>
    <w:rsid w:val="00266AF1"/>
    <w:rsid w:val="0027374F"/>
    <w:rsid w:val="0027392F"/>
    <w:rsid w:val="002749F8"/>
    <w:rsid w:val="002808D3"/>
    <w:rsid w:val="00291F78"/>
    <w:rsid w:val="0029236C"/>
    <w:rsid w:val="002A0D40"/>
    <w:rsid w:val="002A46C6"/>
    <w:rsid w:val="002B27DF"/>
    <w:rsid w:val="002B48A7"/>
    <w:rsid w:val="002D0366"/>
    <w:rsid w:val="002D7EC2"/>
    <w:rsid w:val="002E1D2B"/>
    <w:rsid w:val="002E3AA5"/>
    <w:rsid w:val="002E3C41"/>
    <w:rsid w:val="002E5B7D"/>
    <w:rsid w:val="002F2733"/>
    <w:rsid w:val="00315E38"/>
    <w:rsid w:val="00316C92"/>
    <w:rsid w:val="00317EBD"/>
    <w:rsid w:val="00327A9B"/>
    <w:rsid w:val="00356EA8"/>
    <w:rsid w:val="0035764C"/>
    <w:rsid w:val="00362768"/>
    <w:rsid w:val="00367C62"/>
    <w:rsid w:val="003733B7"/>
    <w:rsid w:val="003747A5"/>
    <w:rsid w:val="0038394C"/>
    <w:rsid w:val="00392876"/>
    <w:rsid w:val="003A544C"/>
    <w:rsid w:val="003A5E39"/>
    <w:rsid w:val="003B5365"/>
    <w:rsid w:val="003B73E4"/>
    <w:rsid w:val="003C773A"/>
    <w:rsid w:val="003D133D"/>
    <w:rsid w:val="003D1458"/>
    <w:rsid w:val="003D3A98"/>
    <w:rsid w:val="003D5615"/>
    <w:rsid w:val="003F09AF"/>
    <w:rsid w:val="003F3B69"/>
    <w:rsid w:val="003F4A47"/>
    <w:rsid w:val="003F4B6A"/>
    <w:rsid w:val="003F6C56"/>
    <w:rsid w:val="00401B4E"/>
    <w:rsid w:val="004029CE"/>
    <w:rsid w:val="00407649"/>
    <w:rsid w:val="0041041C"/>
    <w:rsid w:val="00416E75"/>
    <w:rsid w:val="00422AC8"/>
    <w:rsid w:val="00424CD9"/>
    <w:rsid w:val="00424ECC"/>
    <w:rsid w:val="00431D6F"/>
    <w:rsid w:val="00434A3B"/>
    <w:rsid w:val="00437FAF"/>
    <w:rsid w:val="00441955"/>
    <w:rsid w:val="0044595D"/>
    <w:rsid w:val="00454EF7"/>
    <w:rsid w:val="004560EA"/>
    <w:rsid w:val="00456CB5"/>
    <w:rsid w:val="00457AAA"/>
    <w:rsid w:val="00461F99"/>
    <w:rsid w:val="004673B7"/>
    <w:rsid w:val="0047516F"/>
    <w:rsid w:val="00484829"/>
    <w:rsid w:val="0049184A"/>
    <w:rsid w:val="0049464B"/>
    <w:rsid w:val="004A6B29"/>
    <w:rsid w:val="004B3BC5"/>
    <w:rsid w:val="004E33E3"/>
    <w:rsid w:val="004F16F9"/>
    <w:rsid w:val="004F6207"/>
    <w:rsid w:val="00506995"/>
    <w:rsid w:val="00506C69"/>
    <w:rsid w:val="00514666"/>
    <w:rsid w:val="00530C1E"/>
    <w:rsid w:val="0053267D"/>
    <w:rsid w:val="00532CFF"/>
    <w:rsid w:val="00536EC1"/>
    <w:rsid w:val="00560F22"/>
    <w:rsid w:val="005644C5"/>
    <w:rsid w:val="005669EA"/>
    <w:rsid w:val="0056766C"/>
    <w:rsid w:val="00571741"/>
    <w:rsid w:val="005919FF"/>
    <w:rsid w:val="00597244"/>
    <w:rsid w:val="005B3E1D"/>
    <w:rsid w:val="005B49DD"/>
    <w:rsid w:val="005B5620"/>
    <w:rsid w:val="005C051A"/>
    <w:rsid w:val="005C503E"/>
    <w:rsid w:val="005C74B3"/>
    <w:rsid w:val="005C7F7F"/>
    <w:rsid w:val="005F4F0F"/>
    <w:rsid w:val="00600F18"/>
    <w:rsid w:val="00601D80"/>
    <w:rsid w:val="00606EF5"/>
    <w:rsid w:val="006113BD"/>
    <w:rsid w:val="00614FB2"/>
    <w:rsid w:val="00617F45"/>
    <w:rsid w:val="006233A5"/>
    <w:rsid w:val="00634FE4"/>
    <w:rsid w:val="00636E8C"/>
    <w:rsid w:val="0064192D"/>
    <w:rsid w:val="0064538F"/>
    <w:rsid w:val="00650E05"/>
    <w:rsid w:val="00651874"/>
    <w:rsid w:val="00654190"/>
    <w:rsid w:val="00656F52"/>
    <w:rsid w:val="006636B6"/>
    <w:rsid w:val="00664752"/>
    <w:rsid w:val="00664C8B"/>
    <w:rsid w:val="00665E26"/>
    <w:rsid w:val="00673097"/>
    <w:rsid w:val="00674985"/>
    <w:rsid w:val="00674EC1"/>
    <w:rsid w:val="00675B25"/>
    <w:rsid w:val="00677A3C"/>
    <w:rsid w:val="00682F02"/>
    <w:rsid w:val="00685E9A"/>
    <w:rsid w:val="0069103D"/>
    <w:rsid w:val="00695484"/>
    <w:rsid w:val="006A289E"/>
    <w:rsid w:val="006A3121"/>
    <w:rsid w:val="006B1961"/>
    <w:rsid w:val="006B24A6"/>
    <w:rsid w:val="006B361C"/>
    <w:rsid w:val="006C0E5A"/>
    <w:rsid w:val="006C5E77"/>
    <w:rsid w:val="006D0C04"/>
    <w:rsid w:val="006E6698"/>
    <w:rsid w:val="007039D1"/>
    <w:rsid w:val="0070714D"/>
    <w:rsid w:val="00707B54"/>
    <w:rsid w:val="00714AB2"/>
    <w:rsid w:val="00722528"/>
    <w:rsid w:val="00724C17"/>
    <w:rsid w:val="007409BA"/>
    <w:rsid w:val="00747EA9"/>
    <w:rsid w:val="00752109"/>
    <w:rsid w:val="007534C2"/>
    <w:rsid w:val="007567C0"/>
    <w:rsid w:val="007625AB"/>
    <w:rsid w:val="0076698A"/>
    <w:rsid w:val="00767F17"/>
    <w:rsid w:val="007729D8"/>
    <w:rsid w:val="00791BD8"/>
    <w:rsid w:val="00792581"/>
    <w:rsid w:val="00792BCA"/>
    <w:rsid w:val="00797D2C"/>
    <w:rsid w:val="007A05CB"/>
    <w:rsid w:val="007A238D"/>
    <w:rsid w:val="007A5321"/>
    <w:rsid w:val="007B21C7"/>
    <w:rsid w:val="007B7532"/>
    <w:rsid w:val="007C4613"/>
    <w:rsid w:val="007E28F7"/>
    <w:rsid w:val="007E65DA"/>
    <w:rsid w:val="007E6BF1"/>
    <w:rsid w:val="007E7844"/>
    <w:rsid w:val="007F5CEC"/>
    <w:rsid w:val="007F7881"/>
    <w:rsid w:val="007F7B83"/>
    <w:rsid w:val="0080159E"/>
    <w:rsid w:val="00802CBF"/>
    <w:rsid w:val="00813292"/>
    <w:rsid w:val="00815EB8"/>
    <w:rsid w:val="00825D48"/>
    <w:rsid w:val="00835347"/>
    <w:rsid w:val="008576A8"/>
    <w:rsid w:val="008637E6"/>
    <w:rsid w:val="00863C07"/>
    <w:rsid w:val="00864B45"/>
    <w:rsid w:val="00865610"/>
    <w:rsid w:val="00870337"/>
    <w:rsid w:val="00872497"/>
    <w:rsid w:val="0088383C"/>
    <w:rsid w:val="00894AF2"/>
    <w:rsid w:val="008954F8"/>
    <w:rsid w:val="008A00E5"/>
    <w:rsid w:val="008A3D87"/>
    <w:rsid w:val="008C0FD7"/>
    <w:rsid w:val="008D3276"/>
    <w:rsid w:val="008D5195"/>
    <w:rsid w:val="008F59D9"/>
    <w:rsid w:val="009072E7"/>
    <w:rsid w:val="00915ECF"/>
    <w:rsid w:val="009173D3"/>
    <w:rsid w:val="009245B8"/>
    <w:rsid w:val="00932BEB"/>
    <w:rsid w:val="009370C7"/>
    <w:rsid w:val="0094035F"/>
    <w:rsid w:val="00941AB5"/>
    <w:rsid w:val="0095394F"/>
    <w:rsid w:val="009552FB"/>
    <w:rsid w:val="00967084"/>
    <w:rsid w:val="00972D30"/>
    <w:rsid w:val="00973B5D"/>
    <w:rsid w:val="009822D4"/>
    <w:rsid w:val="00983101"/>
    <w:rsid w:val="00995251"/>
    <w:rsid w:val="00996C79"/>
    <w:rsid w:val="009B2544"/>
    <w:rsid w:val="009B4C59"/>
    <w:rsid w:val="009B5C42"/>
    <w:rsid w:val="009B7ECB"/>
    <w:rsid w:val="009C11EB"/>
    <w:rsid w:val="009C7B40"/>
    <w:rsid w:val="009D15DC"/>
    <w:rsid w:val="009D6E4C"/>
    <w:rsid w:val="009E3217"/>
    <w:rsid w:val="009E3240"/>
    <w:rsid w:val="009E48B6"/>
    <w:rsid w:val="009E59EB"/>
    <w:rsid w:val="009E6259"/>
    <w:rsid w:val="009E721A"/>
    <w:rsid w:val="009F17C0"/>
    <w:rsid w:val="009F483C"/>
    <w:rsid w:val="00A03FE8"/>
    <w:rsid w:val="00A04FE2"/>
    <w:rsid w:val="00A06F1B"/>
    <w:rsid w:val="00A10166"/>
    <w:rsid w:val="00A10B92"/>
    <w:rsid w:val="00A10E11"/>
    <w:rsid w:val="00A1294E"/>
    <w:rsid w:val="00A17681"/>
    <w:rsid w:val="00A17D33"/>
    <w:rsid w:val="00A21701"/>
    <w:rsid w:val="00A222DC"/>
    <w:rsid w:val="00A2423F"/>
    <w:rsid w:val="00A35A0F"/>
    <w:rsid w:val="00A4587A"/>
    <w:rsid w:val="00A7249A"/>
    <w:rsid w:val="00A8693E"/>
    <w:rsid w:val="00A95EEE"/>
    <w:rsid w:val="00AA2541"/>
    <w:rsid w:val="00AA3C40"/>
    <w:rsid w:val="00AA574A"/>
    <w:rsid w:val="00AA7B89"/>
    <w:rsid w:val="00AB4263"/>
    <w:rsid w:val="00AB677A"/>
    <w:rsid w:val="00AB7377"/>
    <w:rsid w:val="00AC2863"/>
    <w:rsid w:val="00AC5552"/>
    <w:rsid w:val="00AC5D7C"/>
    <w:rsid w:val="00AD1722"/>
    <w:rsid w:val="00AD34D8"/>
    <w:rsid w:val="00AD6907"/>
    <w:rsid w:val="00AD769A"/>
    <w:rsid w:val="00AE5216"/>
    <w:rsid w:val="00AF3D0D"/>
    <w:rsid w:val="00AF49BD"/>
    <w:rsid w:val="00AF792D"/>
    <w:rsid w:val="00B00D7F"/>
    <w:rsid w:val="00B073CC"/>
    <w:rsid w:val="00B2003E"/>
    <w:rsid w:val="00B20ABB"/>
    <w:rsid w:val="00B31089"/>
    <w:rsid w:val="00B43BA8"/>
    <w:rsid w:val="00B50A5D"/>
    <w:rsid w:val="00B52648"/>
    <w:rsid w:val="00B628AE"/>
    <w:rsid w:val="00B7148A"/>
    <w:rsid w:val="00B729E0"/>
    <w:rsid w:val="00B766BD"/>
    <w:rsid w:val="00B905E4"/>
    <w:rsid w:val="00BA4FB7"/>
    <w:rsid w:val="00BA64D6"/>
    <w:rsid w:val="00BA7732"/>
    <w:rsid w:val="00BB165A"/>
    <w:rsid w:val="00BB5410"/>
    <w:rsid w:val="00BC3645"/>
    <w:rsid w:val="00BC4C84"/>
    <w:rsid w:val="00BD0F7D"/>
    <w:rsid w:val="00BD5DA7"/>
    <w:rsid w:val="00BE7584"/>
    <w:rsid w:val="00C05BA7"/>
    <w:rsid w:val="00C07ACC"/>
    <w:rsid w:val="00C124B9"/>
    <w:rsid w:val="00C154CC"/>
    <w:rsid w:val="00C17F39"/>
    <w:rsid w:val="00C30D7E"/>
    <w:rsid w:val="00C320EC"/>
    <w:rsid w:val="00C34236"/>
    <w:rsid w:val="00C355BC"/>
    <w:rsid w:val="00C37E17"/>
    <w:rsid w:val="00C54F39"/>
    <w:rsid w:val="00C55105"/>
    <w:rsid w:val="00C61DDC"/>
    <w:rsid w:val="00C74BC5"/>
    <w:rsid w:val="00C82532"/>
    <w:rsid w:val="00C84EB3"/>
    <w:rsid w:val="00C8649A"/>
    <w:rsid w:val="00C93135"/>
    <w:rsid w:val="00C937D0"/>
    <w:rsid w:val="00C96530"/>
    <w:rsid w:val="00CA2D02"/>
    <w:rsid w:val="00CA3B39"/>
    <w:rsid w:val="00CA40B5"/>
    <w:rsid w:val="00CA4F0A"/>
    <w:rsid w:val="00CB03F2"/>
    <w:rsid w:val="00CB62B6"/>
    <w:rsid w:val="00CD25ED"/>
    <w:rsid w:val="00CD2E77"/>
    <w:rsid w:val="00CD6DBB"/>
    <w:rsid w:val="00CD7B0F"/>
    <w:rsid w:val="00CE7839"/>
    <w:rsid w:val="00CF06CC"/>
    <w:rsid w:val="00CF16D5"/>
    <w:rsid w:val="00CF2131"/>
    <w:rsid w:val="00CF3F6B"/>
    <w:rsid w:val="00CF7B47"/>
    <w:rsid w:val="00D017BB"/>
    <w:rsid w:val="00D203C4"/>
    <w:rsid w:val="00D31FDF"/>
    <w:rsid w:val="00D321B1"/>
    <w:rsid w:val="00D33F90"/>
    <w:rsid w:val="00D34BFF"/>
    <w:rsid w:val="00D40D0D"/>
    <w:rsid w:val="00D5010B"/>
    <w:rsid w:val="00D54BFD"/>
    <w:rsid w:val="00D5600D"/>
    <w:rsid w:val="00D576F0"/>
    <w:rsid w:val="00D71007"/>
    <w:rsid w:val="00D770C7"/>
    <w:rsid w:val="00D87EF5"/>
    <w:rsid w:val="00D975F9"/>
    <w:rsid w:val="00DA7AA1"/>
    <w:rsid w:val="00DB37CE"/>
    <w:rsid w:val="00DB66DD"/>
    <w:rsid w:val="00DC02B5"/>
    <w:rsid w:val="00DC1723"/>
    <w:rsid w:val="00DC39CB"/>
    <w:rsid w:val="00DC4E3A"/>
    <w:rsid w:val="00DC700A"/>
    <w:rsid w:val="00DC7305"/>
    <w:rsid w:val="00DD7012"/>
    <w:rsid w:val="00DE3992"/>
    <w:rsid w:val="00DE55AE"/>
    <w:rsid w:val="00DF1C8A"/>
    <w:rsid w:val="00DF2058"/>
    <w:rsid w:val="00E01D6C"/>
    <w:rsid w:val="00E03D9D"/>
    <w:rsid w:val="00E12F6D"/>
    <w:rsid w:val="00E13781"/>
    <w:rsid w:val="00E15876"/>
    <w:rsid w:val="00E15BED"/>
    <w:rsid w:val="00E15C31"/>
    <w:rsid w:val="00E160BB"/>
    <w:rsid w:val="00E17F72"/>
    <w:rsid w:val="00E30B53"/>
    <w:rsid w:val="00E3346B"/>
    <w:rsid w:val="00E37D7C"/>
    <w:rsid w:val="00E4202C"/>
    <w:rsid w:val="00E45351"/>
    <w:rsid w:val="00E50118"/>
    <w:rsid w:val="00E50F6B"/>
    <w:rsid w:val="00E53A53"/>
    <w:rsid w:val="00E55A47"/>
    <w:rsid w:val="00E60C1D"/>
    <w:rsid w:val="00E679FB"/>
    <w:rsid w:val="00E70564"/>
    <w:rsid w:val="00E70F14"/>
    <w:rsid w:val="00E710D0"/>
    <w:rsid w:val="00E724E9"/>
    <w:rsid w:val="00E8501A"/>
    <w:rsid w:val="00E854A0"/>
    <w:rsid w:val="00E87204"/>
    <w:rsid w:val="00E91C17"/>
    <w:rsid w:val="00E93DF1"/>
    <w:rsid w:val="00E9461C"/>
    <w:rsid w:val="00EB636A"/>
    <w:rsid w:val="00ED1A2B"/>
    <w:rsid w:val="00ED61A8"/>
    <w:rsid w:val="00EE08B9"/>
    <w:rsid w:val="00EE0F92"/>
    <w:rsid w:val="00EE3613"/>
    <w:rsid w:val="00EE6FC9"/>
    <w:rsid w:val="00EF1834"/>
    <w:rsid w:val="00EF6DBD"/>
    <w:rsid w:val="00F2535F"/>
    <w:rsid w:val="00F52976"/>
    <w:rsid w:val="00F63DB4"/>
    <w:rsid w:val="00F67563"/>
    <w:rsid w:val="00F70799"/>
    <w:rsid w:val="00F74373"/>
    <w:rsid w:val="00F807EA"/>
    <w:rsid w:val="00F97EB5"/>
    <w:rsid w:val="00FA17A6"/>
    <w:rsid w:val="00FA3175"/>
    <w:rsid w:val="00FB0474"/>
    <w:rsid w:val="00FB301F"/>
    <w:rsid w:val="00FB3647"/>
    <w:rsid w:val="00FB52AA"/>
    <w:rsid w:val="00FB7FFC"/>
    <w:rsid w:val="00FC2D95"/>
    <w:rsid w:val="00FE4928"/>
    <w:rsid w:val="00FE59B4"/>
    <w:rsid w:val="00FE7376"/>
    <w:rsid w:val="00FF02BD"/>
    <w:rsid w:val="00FF6DC4"/>
  </w:rsids>
  <m:mathPr>
    <m:mathFont m:val="Cambria Math"/>
    <m:brkBin m:val="before"/>
    <m:brkBinSub m:val="--"/>
    <m:smallFrac m:val="0"/>
    <m:dispDef/>
    <m:lMargin m:val="0"/>
    <m:rMargin m:val="0"/>
    <m:defJc m:val="centerGroup"/>
    <m:wrapIndent m:val="1440"/>
    <m:intLim m:val="subSup"/>
    <m:naryLim m:val="undOvr"/>
  </m:mathPr>
  <w:themeFontLang w:val="pl-PL"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3D1C8"/>
  <w15:docId w15:val="{6B7D70C2-9586-43C9-82C4-7887445AD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JJ Lewa Kolumna Normalny"/>
    <w:qFormat/>
    <w:rsid w:val="003747A5"/>
    <w:rPr>
      <w:b/>
      <w:sz w:val="24"/>
      <w:lang w:val="uk-UA"/>
    </w:rPr>
  </w:style>
  <w:style w:type="paragraph" w:styleId="Nagwek1">
    <w:name w:val="heading 1"/>
    <w:aliases w:val="JJ Nagłówek 1"/>
    <w:basedOn w:val="Nagwek2"/>
    <w:next w:val="Normalny"/>
    <w:link w:val="Nagwek1Znak"/>
    <w:uiPriority w:val="9"/>
    <w:qFormat/>
    <w:rsid w:val="001509E0"/>
    <w:pPr>
      <w:spacing w:before="240" w:line="360" w:lineRule="auto"/>
      <w:outlineLvl w:val="0"/>
    </w:pPr>
    <w:rPr>
      <w:szCs w:val="32"/>
    </w:rPr>
  </w:style>
  <w:style w:type="paragraph" w:styleId="Nagwek2">
    <w:name w:val="heading 2"/>
    <w:basedOn w:val="Normalny"/>
    <w:next w:val="Normalny"/>
    <w:link w:val="Nagwek2Znak"/>
    <w:uiPriority w:val="9"/>
    <w:unhideWhenUsed/>
    <w:qFormat/>
    <w:rsid w:val="00211241"/>
    <w:pPr>
      <w:keepNext/>
      <w:keepLines/>
      <w:spacing w:before="280" w:after="240"/>
      <w:outlineLvl w:val="1"/>
    </w:pPr>
    <w:rPr>
      <w:rFonts w:eastAsiaTheme="majorEastAsia" w:cstheme="majorBidi"/>
      <w:sz w:val="28"/>
      <w:szCs w:val="26"/>
    </w:rPr>
  </w:style>
  <w:style w:type="paragraph" w:styleId="Nagwek3">
    <w:name w:val="heading 3"/>
    <w:basedOn w:val="Normalny"/>
    <w:next w:val="Normalny"/>
    <w:link w:val="Nagwek3Znak"/>
    <w:uiPriority w:val="9"/>
    <w:unhideWhenUsed/>
    <w:qFormat/>
    <w:rsid w:val="007A238D"/>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aliases w:val="JJ Normal"/>
    <w:basedOn w:val="Normalny"/>
    <w:next w:val="Normalny"/>
    <w:uiPriority w:val="1"/>
    <w:qFormat/>
    <w:rsid w:val="00E17F72"/>
    <w:pPr>
      <w:spacing w:after="0" w:line="360" w:lineRule="auto"/>
    </w:pPr>
    <w:rPr>
      <w:b w:val="0"/>
    </w:rPr>
  </w:style>
  <w:style w:type="character" w:customStyle="1" w:styleId="Nagwek1Znak">
    <w:name w:val="Nagłówek 1 Znak"/>
    <w:aliases w:val="JJ Nagłówek 1 Znak"/>
    <w:basedOn w:val="Domylnaczcionkaakapitu"/>
    <w:link w:val="Nagwek1"/>
    <w:uiPriority w:val="9"/>
    <w:rsid w:val="001509E0"/>
    <w:rPr>
      <w:rFonts w:eastAsiaTheme="majorEastAsia" w:cstheme="majorBidi"/>
      <w:b/>
      <w:sz w:val="28"/>
      <w:szCs w:val="32"/>
    </w:rPr>
  </w:style>
  <w:style w:type="character" w:customStyle="1" w:styleId="Nagwek2Znak">
    <w:name w:val="Nagłówek 2 Znak"/>
    <w:basedOn w:val="Domylnaczcionkaakapitu"/>
    <w:link w:val="Nagwek2"/>
    <w:uiPriority w:val="9"/>
    <w:rsid w:val="00211241"/>
    <w:rPr>
      <w:rFonts w:eastAsiaTheme="majorEastAsia" w:cstheme="majorBidi"/>
      <w:b/>
      <w:sz w:val="28"/>
      <w:szCs w:val="26"/>
    </w:rPr>
  </w:style>
  <w:style w:type="paragraph" w:styleId="Tytu">
    <w:name w:val="Title"/>
    <w:aliases w:val="JJTytuł"/>
    <w:basedOn w:val="Nagwek2"/>
    <w:next w:val="Normalny"/>
    <w:link w:val="TytuZnak"/>
    <w:uiPriority w:val="10"/>
    <w:qFormat/>
    <w:rsid w:val="008D5195"/>
    <w:pPr>
      <w:spacing w:line="360" w:lineRule="auto"/>
      <w:contextualSpacing/>
      <w:jc w:val="center"/>
    </w:pPr>
    <w:rPr>
      <w:spacing w:val="-10"/>
      <w:kern w:val="28"/>
      <w:sz w:val="32"/>
      <w:szCs w:val="56"/>
    </w:rPr>
  </w:style>
  <w:style w:type="character" w:customStyle="1" w:styleId="TytuZnak">
    <w:name w:val="Tytuł Znak"/>
    <w:aliases w:val="JJTytuł Znak"/>
    <w:basedOn w:val="Domylnaczcionkaakapitu"/>
    <w:link w:val="Tytu"/>
    <w:uiPriority w:val="10"/>
    <w:rsid w:val="008D5195"/>
    <w:rPr>
      <w:rFonts w:eastAsiaTheme="majorEastAsia" w:cstheme="majorBidi"/>
      <w:b/>
      <w:spacing w:val="-10"/>
      <w:kern w:val="28"/>
      <w:sz w:val="32"/>
      <w:szCs w:val="56"/>
    </w:rPr>
  </w:style>
  <w:style w:type="character" w:customStyle="1" w:styleId="Nagwek3Znak">
    <w:name w:val="Nagłówek 3 Znak"/>
    <w:basedOn w:val="Domylnaczcionkaakapitu"/>
    <w:link w:val="Nagwek3"/>
    <w:uiPriority w:val="9"/>
    <w:rsid w:val="007A238D"/>
    <w:rPr>
      <w:rFonts w:asciiTheme="majorHAnsi" w:eastAsiaTheme="majorEastAsia" w:hAnsiTheme="majorHAnsi" w:cstheme="majorBidi"/>
      <w:b/>
      <w:color w:val="1F3763" w:themeColor="accent1" w:themeShade="7F"/>
      <w:sz w:val="24"/>
      <w:szCs w:val="24"/>
    </w:rPr>
  </w:style>
  <w:style w:type="table" w:styleId="Tabela-Siatka">
    <w:name w:val="Table Grid"/>
    <w:basedOn w:val="Standardowy"/>
    <w:uiPriority w:val="39"/>
    <w:rsid w:val="00597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685E9A"/>
    <w:rPr>
      <w:rFonts w:asciiTheme="minorHAnsi" w:hAnsiTheme="minorHAnsi"/>
      <w:b/>
      <w:bCs/>
      <w:sz w:val="24"/>
    </w:rPr>
  </w:style>
  <w:style w:type="paragraph" w:styleId="Tekstprzypisudolnego">
    <w:name w:val="footnote text"/>
    <w:basedOn w:val="Normalny"/>
    <w:link w:val="TekstprzypisudolnegoZnak"/>
    <w:uiPriority w:val="99"/>
    <w:unhideWhenUsed/>
    <w:rsid w:val="00C154CC"/>
    <w:pPr>
      <w:spacing w:after="0" w:line="280" w:lineRule="exact"/>
      <w:jc w:val="both"/>
    </w:pPr>
    <w:rPr>
      <w:rFonts w:ascii="Times New Roman" w:eastAsia="Times New Roman" w:hAnsi="Times New Roman" w:cs="Times New Roman"/>
      <w:b w:val="0"/>
      <w:kern w:val="0"/>
      <w:sz w:val="20"/>
      <w:szCs w:val="20"/>
      <w:lang w:eastAsia="pl-PL"/>
    </w:rPr>
  </w:style>
  <w:style w:type="character" w:customStyle="1" w:styleId="TekstprzypisudolnegoZnak">
    <w:name w:val="Tekst przypisu dolnego Znak"/>
    <w:basedOn w:val="Domylnaczcionkaakapitu"/>
    <w:link w:val="Tekstprzypisudolnego"/>
    <w:uiPriority w:val="99"/>
    <w:rsid w:val="00C154CC"/>
    <w:rPr>
      <w:rFonts w:ascii="Times New Roman" w:eastAsia="Times New Roman" w:hAnsi="Times New Roman" w:cs="Times New Roman"/>
      <w:kern w:val="0"/>
      <w:sz w:val="20"/>
      <w:szCs w:val="20"/>
      <w:lang w:eastAsia="pl-PL"/>
    </w:rPr>
  </w:style>
  <w:style w:type="character" w:styleId="Odwoanieprzypisudolnego">
    <w:name w:val="footnote reference"/>
    <w:semiHidden/>
    <w:unhideWhenUsed/>
    <w:rsid w:val="00C154CC"/>
    <w:rPr>
      <w:vertAlign w:val="superscript"/>
    </w:rPr>
  </w:style>
  <w:style w:type="paragraph" w:styleId="Legenda">
    <w:name w:val="caption"/>
    <w:basedOn w:val="Normalny"/>
    <w:next w:val="Normalny"/>
    <w:uiPriority w:val="35"/>
    <w:unhideWhenUsed/>
    <w:qFormat/>
    <w:rsid w:val="00A03FE8"/>
    <w:pPr>
      <w:spacing w:after="200" w:line="240" w:lineRule="auto"/>
    </w:pPr>
    <w:rPr>
      <w:i/>
      <w:iCs/>
      <w:color w:val="44546A" w:themeColor="text2"/>
      <w:sz w:val="18"/>
      <w:szCs w:val="18"/>
    </w:rPr>
  </w:style>
  <w:style w:type="paragraph" w:styleId="Akapitzlist">
    <w:name w:val="List Paragraph"/>
    <w:aliases w:val="Numerowanie,Paragraf,List Paragraph,Podsis rysunku"/>
    <w:basedOn w:val="Normalny"/>
    <w:link w:val="AkapitzlistZnak"/>
    <w:uiPriority w:val="34"/>
    <w:qFormat/>
    <w:rsid w:val="00E160BB"/>
    <w:pPr>
      <w:ind w:left="720"/>
      <w:contextualSpacing/>
    </w:pPr>
  </w:style>
  <w:style w:type="character" w:styleId="Tytuksiki">
    <w:name w:val="Book Title"/>
    <w:basedOn w:val="Domylnaczcionkaakapitu"/>
    <w:uiPriority w:val="33"/>
    <w:qFormat/>
    <w:rsid w:val="00E160BB"/>
    <w:rPr>
      <w:b/>
      <w:bCs/>
      <w:i/>
      <w:iCs/>
      <w:spacing w:val="5"/>
    </w:rPr>
  </w:style>
  <w:style w:type="character" w:styleId="Odwoanieintensywne">
    <w:name w:val="Intense Reference"/>
    <w:basedOn w:val="Domylnaczcionkaakapitu"/>
    <w:uiPriority w:val="32"/>
    <w:qFormat/>
    <w:rsid w:val="00C30D7E"/>
    <w:rPr>
      <w:b/>
      <w:bCs/>
      <w:smallCaps/>
      <w:color w:val="4472C4" w:themeColor="accent1"/>
      <w:spacing w:val="5"/>
    </w:rPr>
  </w:style>
  <w:style w:type="paragraph" w:styleId="Cytat">
    <w:name w:val="Quote"/>
    <w:basedOn w:val="Normalny"/>
    <w:next w:val="Normalny"/>
    <w:link w:val="CytatZnak"/>
    <w:uiPriority w:val="29"/>
    <w:qFormat/>
    <w:rsid w:val="00C30D7E"/>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C30D7E"/>
    <w:rPr>
      <w:b/>
      <w:i/>
      <w:iCs/>
      <w:color w:val="404040" w:themeColor="text1" w:themeTint="BF"/>
      <w:sz w:val="24"/>
    </w:rPr>
  </w:style>
  <w:style w:type="character" w:styleId="Wyrnienieintensywne">
    <w:name w:val="Intense Emphasis"/>
    <w:basedOn w:val="Domylnaczcionkaakapitu"/>
    <w:uiPriority w:val="21"/>
    <w:qFormat/>
    <w:rsid w:val="00C30D7E"/>
    <w:rPr>
      <w:i/>
      <w:iCs/>
      <w:color w:val="4472C4" w:themeColor="accent1"/>
    </w:rPr>
  </w:style>
  <w:style w:type="character" w:styleId="Uwydatnienie">
    <w:name w:val="Emphasis"/>
    <w:basedOn w:val="Domylnaczcionkaakapitu"/>
    <w:uiPriority w:val="20"/>
    <w:qFormat/>
    <w:rsid w:val="00C30D7E"/>
    <w:rPr>
      <w:i/>
      <w:iCs/>
    </w:rPr>
  </w:style>
  <w:style w:type="paragraph" w:styleId="Nagwek">
    <w:name w:val="header"/>
    <w:basedOn w:val="Normalny"/>
    <w:link w:val="NagwekZnak"/>
    <w:uiPriority w:val="99"/>
    <w:unhideWhenUsed/>
    <w:rsid w:val="0009036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9036A"/>
    <w:rPr>
      <w:b/>
      <w:sz w:val="24"/>
    </w:rPr>
  </w:style>
  <w:style w:type="paragraph" w:styleId="Stopka">
    <w:name w:val="footer"/>
    <w:basedOn w:val="Normalny"/>
    <w:link w:val="StopkaZnak"/>
    <w:uiPriority w:val="99"/>
    <w:unhideWhenUsed/>
    <w:rsid w:val="0009036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9036A"/>
    <w:rPr>
      <w:b/>
      <w:sz w:val="24"/>
    </w:rPr>
  </w:style>
  <w:style w:type="character" w:styleId="Odwoaniedokomentarza">
    <w:name w:val="annotation reference"/>
    <w:basedOn w:val="Domylnaczcionkaakapitu"/>
    <w:uiPriority w:val="99"/>
    <w:semiHidden/>
    <w:unhideWhenUsed/>
    <w:rsid w:val="0015719F"/>
    <w:rPr>
      <w:sz w:val="16"/>
      <w:szCs w:val="16"/>
    </w:rPr>
  </w:style>
  <w:style w:type="paragraph" w:styleId="Tekstkomentarza">
    <w:name w:val="annotation text"/>
    <w:basedOn w:val="Normalny"/>
    <w:link w:val="TekstkomentarzaZnak"/>
    <w:uiPriority w:val="99"/>
    <w:unhideWhenUsed/>
    <w:rsid w:val="0015719F"/>
    <w:pPr>
      <w:spacing w:line="240" w:lineRule="auto"/>
    </w:pPr>
    <w:rPr>
      <w:sz w:val="20"/>
      <w:szCs w:val="20"/>
    </w:rPr>
  </w:style>
  <w:style w:type="character" w:customStyle="1" w:styleId="TekstkomentarzaZnak">
    <w:name w:val="Tekst komentarza Znak"/>
    <w:basedOn w:val="Domylnaczcionkaakapitu"/>
    <w:link w:val="Tekstkomentarza"/>
    <w:uiPriority w:val="99"/>
    <w:rsid w:val="0015719F"/>
    <w:rPr>
      <w:b/>
      <w:sz w:val="20"/>
      <w:szCs w:val="20"/>
    </w:rPr>
  </w:style>
  <w:style w:type="paragraph" w:styleId="Tematkomentarza">
    <w:name w:val="annotation subject"/>
    <w:basedOn w:val="Tekstkomentarza"/>
    <w:next w:val="Tekstkomentarza"/>
    <w:link w:val="TematkomentarzaZnak"/>
    <w:uiPriority w:val="99"/>
    <w:semiHidden/>
    <w:unhideWhenUsed/>
    <w:rsid w:val="0015719F"/>
    <w:rPr>
      <w:bCs/>
    </w:rPr>
  </w:style>
  <w:style w:type="character" w:customStyle="1" w:styleId="TematkomentarzaZnak">
    <w:name w:val="Temat komentarza Znak"/>
    <w:basedOn w:val="TekstkomentarzaZnak"/>
    <w:link w:val="Tematkomentarza"/>
    <w:uiPriority w:val="99"/>
    <w:semiHidden/>
    <w:rsid w:val="0015719F"/>
    <w:rPr>
      <w:b/>
      <w:bCs/>
      <w:sz w:val="20"/>
      <w:szCs w:val="20"/>
    </w:rPr>
  </w:style>
  <w:style w:type="character" w:styleId="Hipercze">
    <w:name w:val="Hyperlink"/>
    <w:basedOn w:val="Domylnaczcionkaakapitu"/>
    <w:uiPriority w:val="99"/>
    <w:unhideWhenUsed/>
    <w:rsid w:val="00C34236"/>
    <w:rPr>
      <w:color w:val="0563C1" w:themeColor="hyperlink"/>
      <w:u w:val="single"/>
    </w:rPr>
  </w:style>
  <w:style w:type="character" w:styleId="Nierozpoznanawzmianka">
    <w:name w:val="Unresolved Mention"/>
    <w:basedOn w:val="Domylnaczcionkaakapitu"/>
    <w:uiPriority w:val="99"/>
    <w:semiHidden/>
    <w:unhideWhenUsed/>
    <w:rsid w:val="00C34236"/>
    <w:rPr>
      <w:color w:val="605E5C"/>
      <w:shd w:val="clear" w:color="auto" w:fill="E1DFDD"/>
    </w:rPr>
  </w:style>
  <w:style w:type="character" w:styleId="UyteHipercze">
    <w:name w:val="FollowedHyperlink"/>
    <w:basedOn w:val="Domylnaczcionkaakapitu"/>
    <w:uiPriority w:val="99"/>
    <w:semiHidden/>
    <w:unhideWhenUsed/>
    <w:rsid w:val="008A3D87"/>
    <w:rPr>
      <w:color w:val="954F72" w:themeColor="followedHyperlink"/>
      <w:u w:val="single"/>
    </w:rPr>
  </w:style>
  <w:style w:type="paragraph" w:styleId="NormalnyWeb">
    <w:name w:val="Normal (Web)"/>
    <w:basedOn w:val="Normalny"/>
    <w:uiPriority w:val="99"/>
    <w:unhideWhenUsed/>
    <w:rsid w:val="00606EF5"/>
    <w:pPr>
      <w:spacing w:before="100" w:beforeAutospacing="1" w:after="100" w:afterAutospacing="1" w:line="240" w:lineRule="auto"/>
    </w:pPr>
    <w:rPr>
      <w:rFonts w:ascii="Calibri" w:hAnsi="Calibri" w:cs="Calibri"/>
      <w:b w:val="0"/>
      <w:kern w:val="0"/>
      <w:sz w:val="22"/>
      <w:lang w:eastAsia="pl-PL"/>
    </w:rPr>
  </w:style>
  <w:style w:type="character" w:customStyle="1" w:styleId="ui-provider">
    <w:name w:val="ui-provider"/>
    <w:basedOn w:val="Domylnaczcionkaakapitu"/>
    <w:rsid w:val="00E15BED"/>
  </w:style>
  <w:style w:type="character" w:customStyle="1" w:styleId="AkapitzlistZnak">
    <w:name w:val="Akapit z listą Znak"/>
    <w:aliases w:val="Numerowanie Znak,Paragraf Znak,List Paragraph Znak,Podsis rysunku Znak"/>
    <w:link w:val="Akapitzlist"/>
    <w:uiPriority w:val="34"/>
    <w:qFormat/>
    <w:locked/>
    <w:rsid w:val="00CF06C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705260">
      <w:bodyDiv w:val="1"/>
      <w:marLeft w:val="0"/>
      <w:marRight w:val="0"/>
      <w:marTop w:val="0"/>
      <w:marBottom w:val="0"/>
      <w:divBdr>
        <w:top w:val="none" w:sz="0" w:space="0" w:color="auto"/>
        <w:left w:val="none" w:sz="0" w:space="0" w:color="auto"/>
        <w:bottom w:val="none" w:sz="0" w:space="0" w:color="auto"/>
        <w:right w:val="none" w:sz="0" w:space="0" w:color="auto"/>
      </w:divBdr>
    </w:div>
    <w:div w:id="465781741">
      <w:bodyDiv w:val="1"/>
      <w:marLeft w:val="0"/>
      <w:marRight w:val="0"/>
      <w:marTop w:val="0"/>
      <w:marBottom w:val="0"/>
      <w:divBdr>
        <w:top w:val="none" w:sz="0" w:space="0" w:color="auto"/>
        <w:left w:val="none" w:sz="0" w:space="0" w:color="auto"/>
        <w:bottom w:val="none" w:sz="0" w:space="0" w:color="auto"/>
        <w:right w:val="none" w:sz="0" w:space="0" w:color="auto"/>
      </w:divBdr>
    </w:div>
    <w:div w:id="628166899">
      <w:bodyDiv w:val="1"/>
      <w:marLeft w:val="0"/>
      <w:marRight w:val="0"/>
      <w:marTop w:val="0"/>
      <w:marBottom w:val="0"/>
      <w:divBdr>
        <w:top w:val="none" w:sz="0" w:space="0" w:color="auto"/>
        <w:left w:val="none" w:sz="0" w:space="0" w:color="auto"/>
        <w:bottom w:val="none" w:sz="0" w:space="0" w:color="auto"/>
        <w:right w:val="none" w:sz="0" w:space="0" w:color="auto"/>
      </w:divBdr>
    </w:div>
    <w:div w:id="1283265363">
      <w:bodyDiv w:val="1"/>
      <w:marLeft w:val="0"/>
      <w:marRight w:val="0"/>
      <w:marTop w:val="0"/>
      <w:marBottom w:val="0"/>
      <w:divBdr>
        <w:top w:val="none" w:sz="0" w:space="0" w:color="auto"/>
        <w:left w:val="none" w:sz="0" w:space="0" w:color="auto"/>
        <w:bottom w:val="none" w:sz="0" w:space="0" w:color="auto"/>
        <w:right w:val="none" w:sz="0" w:space="0" w:color="auto"/>
      </w:divBdr>
    </w:div>
    <w:div w:id="171974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ktywnaukraina.pl/do-pobrani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projectcreation.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adotacji.gov.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rid.org.pl" TargetMode="External"/><Relationship Id="rId4" Type="http://schemas.openxmlformats.org/officeDocument/2006/relationships/settings" Target="settings.xml"/><Relationship Id="rId9" Type="http://schemas.openxmlformats.org/officeDocument/2006/relationships/hyperlink" Target="http://www.projectcreation.p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DD7A-66EC-4DB5-9A43-DB913FEC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1901</Words>
  <Characters>11410</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Jesień</dc:creator>
  <cp:keywords/>
  <dc:description/>
  <cp:lastModifiedBy>Studio Spektrum .</cp:lastModifiedBy>
  <cp:revision>6</cp:revision>
  <cp:lastPrinted>2024-09-04T11:48:00Z</cp:lastPrinted>
  <dcterms:created xsi:type="dcterms:W3CDTF">2024-11-30T21:23:00Z</dcterms:created>
  <dcterms:modified xsi:type="dcterms:W3CDTF">2024-12-30T09:00:00Z</dcterms:modified>
</cp:coreProperties>
</file>